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8F465" w14:textId="77777777" w:rsidR="0068587B" w:rsidRPr="002E18F6" w:rsidRDefault="0068587B" w:rsidP="0068587B">
      <w:pPr>
        <w:rPr>
          <w:sz w:val="18"/>
          <w:szCs w:val="18"/>
        </w:rPr>
      </w:pPr>
    </w:p>
    <w:p w14:paraId="19249A64" w14:textId="77777777" w:rsidR="0068587B" w:rsidRPr="002E18F6" w:rsidRDefault="0068587B" w:rsidP="0068587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E18F6">
        <w:rPr>
          <w:snapToGrid w:val="0"/>
          <w:sz w:val="18"/>
          <w:szCs w:val="18"/>
        </w:rPr>
        <w:t>(3 points) Heather uses the allowance method for bad debts. During her first year of operations, Heather recorded (1) $90,000 of estimated bad debts expense, (2) $18,000 of write-offs, and (3) $2,500 of subsequent collections of receivables previously written off.</w:t>
      </w:r>
    </w:p>
    <w:p w14:paraId="2C439DAF" w14:textId="77777777" w:rsidR="0068587B" w:rsidRPr="009D0DBB" w:rsidRDefault="0068587B" w:rsidP="0068587B">
      <w:pPr>
        <w:pStyle w:val="ListParagraph"/>
        <w:numPr>
          <w:ilvl w:val="1"/>
          <w:numId w:val="1"/>
        </w:numPr>
        <w:ind w:left="360"/>
        <w:rPr>
          <w:sz w:val="18"/>
          <w:szCs w:val="18"/>
        </w:rPr>
      </w:pPr>
      <w:r>
        <w:rPr>
          <w:snapToGrid w:val="0"/>
          <w:sz w:val="18"/>
          <w:szCs w:val="18"/>
        </w:rPr>
        <w:t>Prepare the entries for the three events that Heather recorded.</w:t>
      </w:r>
    </w:p>
    <w:p w14:paraId="3905149F" w14:textId="77777777" w:rsidR="0068587B" w:rsidRPr="00DA4983" w:rsidRDefault="0068587B" w:rsidP="0068587B">
      <w:pPr>
        <w:pStyle w:val="ListParagraph"/>
        <w:numPr>
          <w:ilvl w:val="1"/>
          <w:numId w:val="1"/>
        </w:numPr>
        <w:ind w:left="360"/>
        <w:rPr>
          <w:sz w:val="18"/>
          <w:szCs w:val="18"/>
        </w:rPr>
      </w:pPr>
      <w:r>
        <w:rPr>
          <w:snapToGrid w:val="0"/>
          <w:sz w:val="18"/>
          <w:szCs w:val="18"/>
        </w:rPr>
        <w:t>As of year-end, what was the balance in Heather’s allowance for doubtful accounts?</w:t>
      </w:r>
    </w:p>
    <w:p w14:paraId="12F4EDA2" w14:textId="77777777" w:rsidR="0068587B" w:rsidRDefault="0068587B" w:rsidP="0068587B">
      <w:pPr>
        <w:rPr>
          <w:sz w:val="18"/>
          <w:szCs w:val="18"/>
        </w:rPr>
      </w:pPr>
    </w:p>
    <w:p w14:paraId="594D1978" w14:textId="77777777" w:rsidR="0068587B" w:rsidRPr="00B25BC7" w:rsidRDefault="0068587B" w:rsidP="0068587B">
      <w:pPr>
        <w:rPr>
          <w:sz w:val="18"/>
          <w:szCs w:val="18"/>
        </w:rPr>
      </w:pPr>
    </w:p>
    <w:p w14:paraId="7DD70494" w14:textId="77777777" w:rsidR="0068587B" w:rsidRPr="002E18F6" w:rsidRDefault="0068587B" w:rsidP="0068587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25BC7">
        <w:rPr>
          <w:snapToGrid w:val="0"/>
          <w:sz w:val="18"/>
          <w:szCs w:val="18"/>
        </w:rPr>
        <w:t>(</w:t>
      </w:r>
      <w:r>
        <w:rPr>
          <w:snapToGrid w:val="0"/>
          <w:sz w:val="18"/>
          <w:szCs w:val="18"/>
        </w:rPr>
        <w:t>2</w:t>
      </w:r>
      <w:r w:rsidRPr="00B25BC7">
        <w:rPr>
          <w:snapToGrid w:val="0"/>
          <w:sz w:val="18"/>
          <w:szCs w:val="18"/>
        </w:rPr>
        <w:t xml:space="preserve"> point</w:t>
      </w:r>
      <w:r>
        <w:rPr>
          <w:snapToGrid w:val="0"/>
          <w:sz w:val="18"/>
          <w:szCs w:val="18"/>
        </w:rPr>
        <w:t xml:space="preserve">s) </w:t>
      </w:r>
      <w:r w:rsidRPr="00B25BC7">
        <w:rPr>
          <w:snapToGrid w:val="0"/>
          <w:sz w:val="18"/>
          <w:szCs w:val="18"/>
        </w:rPr>
        <w:t>O</w:t>
      </w:r>
      <w:r w:rsidRPr="00B25BC7">
        <w:rPr>
          <w:sz w:val="18"/>
          <w:szCs w:val="18"/>
        </w:rPr>
        <w:t>n 12-31-1</w:t>
      </w:r>
      <w:r>
        <w:rPr>
          <w:sz w:val="18"/>
          <w:szCs w:val="18"/>
        </w:rPr>
        <w:t>6</w:t>
      </w:r>
      <w:r w:rsidRPr="00B25BC7">
        <w:rPr>
          <w:sz w:val="18"/>
          <w:szCs w:val="18"/>
        </w:rPr>
        <w:t xml:space="preserve"> A</w:t>
      </w:r>
      <w:r>
        <w:rPr>
          <w:sz w:val="18"/>
          <w:szCs w:val="18"/>
        </w:rPr>
        <w:t>shley</w:t>
      </w:r>
      <w:r w:rsidRPr="00B25BC7">
        <w:rPr>
          <w:sz w:val="18"/>
          <w:szCs w:val="18"/>
        </w:rPr>
        <w:t xml:space="preserve"> </w:t>
      </w:r>
      <w:proofErr w:type="gramStart"/>
      <w:r w:rsidRPr="00B25BC7">
        <w:rPr>
          <w:sz w:val="18"/>
          <w:szCs w:val="18"/>
        </w:rPr>
        <w:t>entered into an</w:t>
      </w:r>
      <w:proofErr w:type="gramEnd"/>
      <w:r w:rsidRPr="00B25BC7">
        <w:rPr>
          <w:sz w:val="18"/>
          <w:szCs w:val="18"/>
        </w:rPr>
        <w:t xml:space="preserve"> agreement that required A</w:t>
      </w:r>
      <w:r>
        <w:rPr>
          <w:sz w:val="18"/>
          <w:szCs w:val="18"/>
        </w:rPr>
        <w:t>shley</w:t>
      </w:r>
      <w:r w:rsidRPr="00B25BC7">
        <w:rPr>
          <w:sz w:val="18"/>
          <w:szCs w:val="18"/>
        </w:rPr>
        <w:t xml:space="preserve"> to pay a supplier $</w:t>
      </w:r>
      <w:r>
        <w:rPr>
          <w:sz w:val="18"/>
          <w:szCs w:val="18"/>
        </w:rPr>
        <w:t>150</w:t>
      </w:r>
      <w:r w:rsidRPr="00B25BC7">
        <w:rPr>
          <w:sz w:val="18"/>
          <w:szCs w:val="18"/>
        </w:rPr>
        <w:t xml:space="preserve"> every </w:t>
      </w:r>
      <w:r>
        <w:rPr>
          <w:sz w:val="18"/>
          <w:szCs w:val="18"/>
        </w:rPr>
        <w:t>quarter (every 3 months) starting 03</w:t>
      </w:r>
      <w:r w:rsidRPr="00B25BC7">
        <w:rPr>
          <w:sz w:val="18"/>
          <w:szCs w:val="18"/>
        </w:rPr>
        <w:t>-31-1</w:t>
      </w:r>
      <w:r>
        <w:rPr>
          <w:sz w:val="18"/>
          <w:szCs w:val="18"/>
        </w:rPr>
        <w:t>7</w:t>
      </w:r>
      <w:r w:rsidRPr="00B25BC7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Ashley’s last quarterly payment will be 12-31-25. </w:t>
      </w:r>
      <w:r w:rsidRPr="00B25BC7">
        <w:rPr>
          <w:sz w:val="18"/>
          <w:szCs w:val="18"/>
        </w:rPr>
        <w:t>Assume the market rate of interest for A</w:t>
      </w:r>
      <w:r>
        <w:rPr>
          <w:sz w:val="18"/>
          <w:szCs w:val="18"/>
        </w:rPr>
        <w:t>shley</w:t>
      </w:r>
      <w:r w:rsidRPr="00B25BC7">
        <w:rPr>
          <w:sz w:val="18"/>
          <w:szCs w:val="18"/>
        </w:rPr>
        <w:t xml:space="preserve"> is </w:t>
      </w:r>
      <w:r>
        <w:rPr>
          <w:sz w:val="18"/>
          <w:szCs w:val="18"/>
        </w:rPr>
        <w:t>4</w:t>
      </w:r>
      <w:r w:rsidRPr="00B25BC7">
        <w:rPr>
          <w:sz w:val="18"/>
          <w:szCs w:val="18"/>
        </w:rPr>
        <w:t>%. As of 12-31-1</w:t>
      </w:r>
      <w:r>
        <w:rPr>
          <w:sz w:val="18"/>
          <w:szCs w:val="18"/>
        </w:rPr>
        <w:t>6</w:t>
      </w:r>
      <w:r w:rsidRPr="00B25BC7">
        <w:rPr>
          <w:sz w:val="18"/>
          <w:szCs w:val="18"/>
        </w:rPr>
        <w:t xml:space="preserve"> what was the present value of A</w:t>
      </w:r>
      <w:r>
        <w:rPr>
          <w:sz w:val="18"/>
          <w:szCs w:val="18"/>
        </w:rPr>
        <w:t>shley</w:t>
      </w:r>
      <w:r w:rsidRPr="00B25BC7">
        <w:rPr>
          <w:sz w:val="18"/>
          <w:szCs w:val="18"/>
        </w:rPr>
        <w:t>’s obligation?</w:t>
      </w:r>
    </w:p>
    <w:p w14:paraId="3CD7A8DD" w14:textId="77777777" w:rsidR="0068587B" w:rsidRPr="00DA4983" w:rsidRDefault="0068587B" w:rsidP="0068587B">
      <w:pPr>
        <w:rPr>
          <w:sz w:val="18"/>
          <w:szCs w:val="18"/>
        </w:rPr>
      </w:pPr>
    </w:p>
    <w:p w14:paraId="3875ECF1" w14:textId="77777777" w:rsidR="0068587B" w:rsidRPr="00DA4983" w:rsidRDefault="0068587B" w:rsidP="0068587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napToGrid w:val="0"/>
          <w:sz w:val="18"/>
          <w:szCs w:val="18"/>
        </w:rPr>
        <w:t xml:space="preserve">(4 points) </w:t>
      </w:r>
      <w:r w:rsidRPr="00DA4983">
        <w:rPr>
          <w:snapToGrid w:val="0"/>
          <w:sz w:val="18"/>
          <w:szCs w:val="18"/>
        </w:rPr>
        <w:t>Sonja’s 12-31-14 unadjusted trial balance shows accounts receivable of $14</w:t>
      </w:r>
      <w:r>
        <w:rPr>
          <w:snapToGrid w:val="0"/>
          <w:sz w:val="18"/>
          <w:szCs w:val="18"/>
        </w:rPr>
        <w:t>5</w:t>
      </w:r>
      <w:r w:rsidRPr="00DA4983">
        <w:rPr>
          <w:snapToGrid w:val="0"/>
          <w:sz w:val="18"/>
          <w:szCs w:val="18"/>
        </w:rPr>
        <w:t>,000 and an allowance for doubtful accounts of $</w:t>
      </w:r>
      <w:r>
        <w:rPr>
          <w:snapToGrid w:val="0"/>
          <w:sz w:val="18"/>
          <w:szCs w:val="18"/>
        </w:rPr>
        <w:t>6</w:t>
      </w:r>
      <w:r w:rsidRPr="00DA4983">
        <w:rPr>
          <w:snapToGrid w:val="0"/>
          <w:sz w:val="18"/>
          <w:szCs w:val="18"/>
        </w:rPr>
        <w:t xml:space="preserve">,000, </w:t>
      </w:r>
      <w:r w:rsidRPr="00DA4983">
        <w:rPr>
          <w:b/>
          <w:snapToGrid w:val="0"/>
          <w:sz w:val="18"/>
          <w:szCs w:val="18"/>
        </w:rPr>
        <w:t>credit</w:t>
      </w:r>
      <w:r w:rsidRPr="00DA4983">
        <w:rPr>
          <w:snapToGrid w:val="0"/>
          <w:sz w:val="18"/>
          <w:szCs w:val="18"/>
        </w:rPr>
        <w:t xml:space="preserve"> balance. During 2014, Sonja wrote off $25,000 of receivables. During 2014, Sonja had $3,000 of subsequent collections of receivables previously written off. Sonja only records AJEs once each year as of year-end 12-31.</w:t>
      </w:r>
    </w:p>
    <w:p w14:paraId="1F0FBE68" w14:textId="77777777" w:rsidR="0068587B" w:rsidRPr="00B36A6A" w:rsidRDefault="0068587B" w:rsidP="0068587B">
      <w:pPr>
        <w:pStyle w:val="ListParagraph"/>
        <w:numPr>
          <w:ilvl w:val="0"/>
          <w:numId w:val="6"/>
        </w:numPr>
        <w:ind w:left="360"/>
        <w:rPr>
          <w:sz w:val="18"/>
          <w:szCs w:val="18"/>
        </w:rPr>
      </w:pPr>
      <w:r>
        <w:rPr>
          <w:snapToGrid w:val="0"/>
          <w:sz w:val="18"/>
          <w:szCs w:val="18"/>
        </w:rPr>
        <w:t>What was the balance in Sonja’s allowance for doubtful accounts as of 01-01-14?</w:t>
      </w:r>
    </w:p>
    <w:p w14:paraId="3A0861FD" w14:textId="77777777" w:rsidR="0068587B" w:rsidRPr="00FA72F4" w:rsidRDefault="0068587B" w:rsidP="0068587B">
      <w:pPr>
        <w:pStyle w:val="ListParagraph"/>
        <w:numPr>
          <w:ilvl w:val="0"/>
          <w:numId w:val="6"/>
        </w:numPr>
        <w:ind w:left="360"/>
        <w:rPr>
          <w:sz w:val="18"/>
          <w:szCs w:val="18"/>
        </w:rPr>
      </w:pPr>
      <w:r w:rsidRPr="00DA4983">
        <w:rPr>
          <w:snapToGrid w:val="0"/>
          <w:sz w:val="18"/>
          <w:szCs w:val="18"/>
        </w:rPr>
        <w:t xml:space="preserve">If Sonja estimates 10% of her </w:t>
      </w:r>
      <w:r>
        <w:rPr>
          <w:snapToGrid w:val="0"/>
          <w:sz w:val="18"/>
          <w:szCs w:val="18"/>
        </w:rPr>
        <w:t>ARs</w:t>
      </w:r>
      <w:r w:rsidRPr="00DA4983">
        <w:rPr>
          <w:snapToGrid w:val="0"/>
          <w:sz w:val="18"/>
          <w:szCs w:val="18"/>
        </w:rPr>
        <w:t xml:space="preserve"> will be uncollectible, prepare the AJE she should make to record bad debt expense for 2014.</w:t>
      </w:r>
    </w:p>
    <w:p w14:paraId="6EA40850" w14:textId="77777777" w:rsidR="0068587B" w:rsidRPr="00FA72F4" w:rsidRDefault="0068587B" w:rsidP="0068587B">
      <w:pPr>
        <w:pStyle w:val="ListParagraph"/>
        <w:numPr>
          <w:ilvl w:val="0"/>
          <w:numId w:val="6"/>
        </w:numPr>
        <w:ind w:left="360"/>
        <w:rPr>
          <w:sz w:val="18"/>
          <w:szCs w:val="18"/>
        </w:rPr>
      </w:pPr>
      <w:r w:rsidRPr="00FA72F4">
        <w:rPr>
          <w:snapToGrid w:val="0"/>
          <w:sz w:val="18"/>
          <w:szCs w:val="18"/>
        </w:rPr>
        <w:t>After making the AJE in part (</w:t>
      </w:r>
      <w:r>
        <w:rPr>
          <w:snapToGrid w:val="0"/>
          <w:sz w:val="18"/>
          <w:szCs w:val="18"/>
        </w:rPr>
        <w:t>b</w:t>
      </w:r>
      <w:r w:rsidRPr="00FA72F4">
        <w:rPr>
          <w:snapToGrid w:val="0"/>
          <w:sz w:val="18"/>
          <w:szCs w:val="18"/>
        </w:rPr>
        <w:t>), what will be the net realizable value of Sonja’s receivables as of 12-31-14?</w:t>
      </w:r>
    </w:p>
    <w:p w14:paraId="25DFEA5D" w14:textId="77777777" w:rsidR="0068587B" w:rsidRPr="00FA72F4" w:rsidRDefault="0068587B" w:rsidP="0068587B">
      <w:pPr>
        <w:pStyle w:val="ListParagraph"/>
        <w:numPr>
          <w:ilvl w:val="0"/>
          <w:numId w:val="6"/>
        </w:numPr>
        <w:ind w:left="360"/>
        <w:rPr>
          <w:sz w:val="18"/>
          <w:szCs w:val="18"/>
        </w:rPr>
      </w:pPr>
      <w:r w:rsidRPr="00FA72F4">
        <w:rPr>
          <w:snapToGrid w:val="0"/>
          <w:sz w:val="18"/>
          <w:szCs w:val="18"/>
        </w:rPr>
        <w:t>After making the AJE in part (</w:t>
      </w:r>
      <w:r>
        <w:rPr>
          <w:snapToGrid w:val="0"/>
          <w:sz w:val="18"/>
          <w:szCs w:val="18"/>
        </w:rPr>
        <w:t>b</w:t>
      </w:r>
      <w:r w:rsidRPr="00FA72F4">
        <w:rPr>
          <w:snapToGrid w:val="0"/>
          <w:sz w:val="18"/>
          <w:szCs w:val="18"/>
        </w:rPr>
        <w:t>), what will be Sonja’s 2014 bad debt expense?</w:t>
      </w:r>
    </w:p>
    <w:p w14:paraId="1A2EAAA9" w14:textId="77777777" w:rsidR="0068587B" w:rsidRPr="00FA72F4" w:rsidRDefault="0068587B" w:rsidP="0068587B">
      <w:pPr>
        <w:rPr>
          <w:sz w:val="18"/>
          <w:szCs w:val="18"/>
        </w:rPr>
      </w:pPr>
    </w:p>
    <w:p w14:paraId="0B55C3B4" w14:textId="77777777" w:rsidR="0068587B" w:rsidRPr="00FA72F4" w:rsidRDefault="0068587B" w:rsidP="0068587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A72F4">
        <w:rPr>
          <w:snapToGrid w:val="0"/>
          <w:sz w:val="18"/>
          <w:szCs w:val="18"/>
        </w:rPr>
        <w:t>(1 point)</w:t>
      </w:r>
      <w:r>
        <w:rPr>
          <w:snapToGrid w:val="0"/>
          <w:sz w:val="18"/>
          <w:szCs w:val="18"/>
        </w:rPr>
        <w:t xml:space="preserve"> </w:t>
      </w:r>
      <w:r w:rsidRPr="00FA72F4">
        <w:rPr>
          <w:snapToGrid w:val="0"/>
          <w:sz w:val="18"/>
          <w:szCs w:val="18"/>
        </w:rPr>
        <w:t xml:space="preserve">At the close of its </w:t>
      </w:r>
      <w:r w:rsidRPr="00B36A6A">
        <w:rPr>
          <w:b/>
          <w:snapToGrid w:val="0"/>
          <w:sz w:val="18"/>
          <w:szCs w:val="18"/>
        </w:rPr>
        <w:t>first</w:t>
      </w:r>
      <w:r w:rsidRPr="00FA72F4">
        <w:rPr>
          <w:snapToGrid w:val="0"/>
          <w:sz w:val="18"/>
          <w:szCs w:val="18"/>
        </w:rPr>
        <w:t xml:space="preserve"> year of operations, December 31, 2017, </w:t>
      </w:r>
      <w:r>
        <w:rPr>
          <w:snapToGrid w:val="0"/>
          <w:sz w:val="18"/>
          <w:szCs w:val="18"/>
        </w:rPr>
        <w:t>the net realizable value of F’s ARs</w:t>
      </w:r>
      <w:r w:rsidRPr="00FA72F4">
        <w:rPr>
          <w:snapToGrid w:val="0"/>
          <w:sz w:val="18"/>
          <w:szCs w:val="18"/>
        </w:rPr>
        <w:t xml:space="preserve"> </w:t>
      </w:r>
      <w:r>
        <w:rPr>
          <w:snapToGrid w:val="0"/>
          <w:sz w:val="18"/>
          <w:szCs w:val="18"/>
        </w:rPr>
        <w:t xml:space="preserve">was </w:t>
      </w:r>
      <w:r w:rsidRPr="00FA72F4">
        <w:rPr>
          <w:snapToGrid w:val="0"/>
          <w:sz w:val="18"/>
          <w:szCs w:val="18"/>
        </w:rPr>
        <w:t>$1,6</w:t>
      </w:r>
      <w:r>
        <w:rPr>
          <w:snapToGrid w:val="0"/>
          <w:sz w:val="18"/>
          <w:szCs w:val="18"/>
        </w:rPr>
        <w:t>45</w:t>
      </w:r>
      <w:r w:rsidRPr="00FA72F4">
        <w:rPr>
          <w:snapToGrid w:val="0"/>
          <w:sz w:val="18"/>
          <w:szCs w:val="18"/>
        </w:rPr>
        <w:t>,000</w:t>
      </w:r>
      <w:r>
        <w:rPr>
          <w:snapToGrid w:val="0"/>
          <w:sz w:val="18"/>
          <w:szCs w:val="18"/>
        </w:rPr>
        <w:t>.</w:t>
      </w:r>
      <w:r w:rsidRPr="00FA72F4">
        <w:rPr>
          <w:snapToGrid w:val="0"/>
          <w:sz w:val="18"/>
          <w:szCs w:val="18"/>
        </w:rPr>
        <w:t xml:space="preserve"> During 2017, </w:t>
      </w:r>
      <w:r>
        <w:rPr>
          <w:snapToGrid w:val="0"/>
          <w:sz w:val="18"/>
          <w:szCs w:val="18"/>
        </w:rPr>
        <w:t>F recorded</w:t>
      </w:r>
      <w:r w:rsidRPr="00FA72F4">
        <w:rPr>
          <w:snapToGrid w:val="0"/>
          <w:sz w:val="18"/>
          <w:szCs w:val="18"/>
        </w:rPr>
        <w:t xml:space="preserve"> bad debt expense</w:t>
      </w:r>
      <w:r>
        <w:rPr>
          <w:snapToGrid w:val="0"/>
          <w:sz w:val="18"/>
          <w:szCs w:val="18"/>
        </w:rPr>
        <w:t>s</w:t>
      </w:r>
      <w:r w:rsidRPr="00FA72F4">
        <w:rPr>
          <w:snapToGrid w:val="0"/>
          <w:sz w:val="18"/>
          <w:szCs w:val="18"/>
        </w:rPr>
        <w:t xml:space="preserve"> of $2</w:t>
      </w:r>
      <w:r>
        <w:rPr>
          <w:snapToGrid w:val="0"/>
          <w:sz w:val="18"/>
          <w:szCs w:val="18"/>
        </w:rPr>
        <w:t>5</w:t>
      </w:r>
      <w:r w:rsidRPr="00FA72F4">
        <w:rPr>
          <w:snapToGrid w:val="0"/>
          <w:sz w:val="18"/>
          <w:szCs w:val="18"/>
        </w:rPr>
        <w:t xml:space="preserve">0,000 and wrote off, as uncollectible, </w:t>
      </w:r>
      <w:r>
        <w:rPr>
          <w:snapToGrid w:val="0"/>
          <w:sz w:val="18"/>
          <w:szCs w:val="18"/>
        </w:rPr>
        <w:t>$120,000 of ARs</w:t>
      </w:r>
      <w:r w:rsidRPr="00FA72F4">
        <w:rPr>
          <w:snapToGrid w:val="0"/>
          <w:sz w:val="18"/>
          <w:szCs w:val="18"/>
        </w:rPr>
        <w:t xml:space="preserve">. </w:t>
      </w:r>
      <w:proofErr w:type="gramStart"/>
      <w:r>
        <w:rPr>
          <w:snapToGrid w:val="0"/>
          <w:sz w:val="18"/>
          <w:szCs w:val="18"/>
        </w:rPr>
        <w:t>On the basis of</w:t>
      </w:r>
      <w:proofErr w:type="gramEnd"/>
      <w:r>
        <w:rPr>
          <w:snapToGrid w:val="0"/>
          <w:sz w:val="18"/>
          <w:szCs w:val="18"/>
        </w:rPr>
        <w:t xml:space="preserve"> this information, w</w:t>
      </w:r>
      <w:r w:rsidRPr="00FA72F4">
        <w:rPr>
          <w:snapToGrid w:val="0"/>
          <w:sz w:val="18"/>
          <w:szCs w:val="18"/>
        </w:rPr>
        <w:t xml:space="preserve">hat should </w:t>
      </w:r>
      <w:r>
        <w:rPr>
          <w:snapToGrid w:val="0"/>
          <w:sz w:val="18"/>
          <w:szCs w:val="18"/>
        </w:rPr>
        <w:t xml:space="preserve">F </w:t>
      </w:r>
      <w:r w:rsidRPr="00FA72F4">
        <w:rPr>
          <w:snapToGrid w:val="0"/>
          <w:sz w:val="18"/>
          <w:szCs w:val="18"/>
        </w:rPr>
        <w:t xml:space="preserve">report on its balance sheet at December 31, 2017 as </w:t>
      </w:r>
      <w:r>
        <w:rPr>
          <w:snapToGrid w:val="0"/>
          <w:sz w:val="18"/>
          <w:szCs w:val="18"/>
        </w:rPr>
        <w:t xml:space="preserve">gross </w:t>
      </w:r>
      <w:r w:rsidRPr="00FA72F4">
        <w:rPr>
          <w:snapToGrid w:val="0"/>
          <w:sz w:val="18"/>
          <w:szCs w:val="18"/>
        </w:rPr>
        <w:t>accounts receivable?</w:t>
      </w:r>
    </w:p>
    <w:p w14:paraId="74418D9B" w14:textId="77777777" w:rsidR="0068587B" w:rsidRPr="00DA4983" w:rsidRDefault="0068587B" w:rsidP="0068587B">
      <w:pPr>
        <w:rPr>
          <w:sz w:val="18"/>
          <w:szCs w:val="18"/>
        </w:rPr>
      </w:pPr>
    </w:p>
    <w:p w14:paraId="11E25C83" w14:textId="77777777" w:rsidR="0068587B" w:rsidRPr="009F2BB5" w:rsidRDefault="0068587B" w:rsidP="0068587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napToGrid w:val="0"/>
          <w:sz w:val="18"/>
          <w:szCs w:val="18"/>
        </w:rPr>
        <w:t xml:space="preserve">(2 points) </w:t>
      </w:r>
      <w:r w:rsidRPr="009F2BB5">
        <w:rPr>
          <w:snapToGrid w:val="0"/>
          <w:sz w:val="18"/>
          <w:szCs w:val="18"/>
        </w:rPr>
        <w:t>Sonja’s accounts receivable balance as of 12-31-1</w:t>
      </w:r>
      <w:r>
        <w:rPr>
          <w:snapToGrid w:val="0"/>
          <w:sz w:val="18"/>
          <w:szCs w:val="18"/>
        </w:rPr>
        <w:t>6</w:t>
      </w:r>
      <w:r w:rsidRPr="009F2BB5">
        <w:rPr>
          <w:snapToGrid w:val="0"/>
          <w:sz w:val="18"/>
          <w:szCs w:val="18"/>
        </w:rPr>
        <w:t xml:space="preserve"> was $</w:t>
      </w:r>
      <w:r>
        <w:rPr>
          <w:snapToGrid w:val="0"/>
          <w:sz w:val="18"/>
          <w:szCs w:val="18"/>
        </w:rPr>
        <w:t>875</w:t>
      </w:r>
      <w:r w:rsidRPr="009F2BB5">
        <w:rPr>
          <w:snapToGrid w:val="0"/>
          <w:sz w:val="18"/>
          <w:szCs w:val="18"/>
        </w:rPr>
        <w:t>,000. Sonja’s 201</w:t>
      </w:r>
      <w:r>
        <w:rPr>
          <w:snapToGrid w:val="0"/>
          <w:sz w:val="18"/>
          <w:szCs w:val="18"/>
        </w:rPr>
        <w:t>6</w:t>
      </w:r>
      <w:r w:rsidRPr="009F2BB5">
        <w:rPr>
          <w:snapToGrid w:val="0"/>
          <w:sz w:val="18"/>
          <w:szCs w:val="18"/>
        </w:rPr>
        <w:t xml:space="preserve"> credit sales totaled $</w:t>
      </w:r>
      <w:r>
        <w:rPr>
          <w:snapToGrid w:val="0"/>
          <w:sz w:val="18"/>
          <w:szCs w:val="18"/>
        </w:rPr>
        <w:t>8</w:t>
      </w:r>
      <w:r w:rsidRPr="009F2BB5">
        <w:rPr>
          <w:snapToGrid w:val="0"/>
          <w:sz w:val="18"/>
          <w:szCs w:val="18"/>
        </w:rPr>
        <w:t>,</w:t>
      </w:r>
      <w:r>
        <w:rPr>
          <w:snapToGrid w:val="0"/>
          <w:sz w:val="18"/>
          <w:szCs w:val="18"/>
        </w:rPr>
        <w:t>10</w:t>
      </w:r>
      <w:r w:rsidRPr="009F2BB5">
        <w:rPr>
          <w:snapToGrid w:val="0"/>
          <w:sz w:val="18"/>
          <w:szCs w:val="18"/>
        </w:rPr>
        <w:t>0,000. Sonja’s allowance for doubtful accounts per the 12-31-1</w:t>
      </w:r>
      <w:r>
        <w:rPr>
          <w:snapToGrid w:val="0"/>
          <w:sz w:val="18"/>
          <w:szCs w:val="18"/>
        </w:rPr>
        <w:t>6</w:t>
      </w:r>
      <w:r w:rsidRPr="009F2BB5">
        <w:rPr>
          <w:snapToGrid w:val="0"/>
          <w:sz w:val="18"/>
          <w:szCs w:val="18"/>
        </w:rPr>
        <w:t xml:space="preserve"> </w:t>
      </w:r>
      <w:r w:rsidRPr="009F2BB5">
        <w:rPr>
          <w:b/>
          <w:snapToGrid w:val="0"/>
          <w:sz w:val="18"/>
          <w:szCs w:val="18"/>
        </w:rPr>
        <w:t>unadjusted</w:t>
      </w:r>
      <w:r w:rsidRPr="009F2BB5">
        <w:rPr>
          <w:snapToGrid w:val="0"/>
          <w:sz w:val="18"/>
          <w:szCs w:val="18"/>
        </w:rPr>
        <w:t xml:space="preserve"> trial balance was $</w:t>
      </w:r>
      <w:r>
        <w:rPr>
          <w:snapToGrid w:val="0"/>
          <w:sz w:val="18"/>
          <w:szCs w:val="18"/>
        </w:rPr>
        <w:t>64</w:t>
      </w:r>
      <w:r w:rsidRPr="009F2BB5">
        <w:rPr>
          <w:snapToGrid w:val="0"/>
          <w:sz w:val="18"/>
          <w:szCs w:val="18"/>
        </w:rPr>
        <w:t>,000. During 201</w:t>
      </w:r>
      <w:r>
        <w:rPr>
          <w:snapToGrid w:val="0"/>
          <w:sz w:val="18"/>
          <w:szCs w:val="18"/>
        </w:rPr>
        <w:t>6</w:t>
      </w:r>
      <w:r w:rsidRPr="009F2BB5">
        <w:rPr>
          <w:snapToGrid w:val="0"/>
          <w:sz w:val="18"/>
          <w:szCs w:val="18"/>
        </w:rPr>
        <w:t>, Sonja wrote off $</w:t>
      </w:r>
      <w:r>
        <w:rPr>
          <w:snapToGrid w:val="0"/>
          <w:sz w:val="18"/>
          <w:szCs w:val="18"/>
        </w:rPr>
        <w:t>112</w:t>
      </w:r>
      <w:r w:rsidRPr="009F2BB5">
        <w:rPr>
          <w:snapToGrid w:val="0"/>
          <w:sz w:val="18"/>
          <w:szCs w:val="18"/>
        </w:rPr>
        <w:t>,000 of receivables. During 201</w:t>
      </w:r>
      <w:r>
        <w:rPr>
          <w:snapToGrid w:val="0"/>
          <w:sz w:val="18"/>
          <w:szCs w:val="18"/>
        </w:rPr>
        <w:t>6</w:t>
      </w:r>
      <w:r w:rsidRPr="009F2BB5">
        <w:rPr>
          <w:snapToGrid w:val="0"/>
          <w:sz w:val="18"/>
          <w:szCs w:val="18"/>
        </w:rPr>
        <w:t xml:space="preserve">, Sonja did </w:t>
      </w:r>
      <w:r w:rsidRPr="009F2BB5">
        <w:rPr>
          <w:b/>
          <w:snapToGrid w:val="0"/>
          <w:sz w:val="18"/>
          <w:szCs w:val="18"/>
        </w:rPr>
        <w:t>NOT</w:t>
      </w:r>
      <w:r w:rsidRPr="009F2BB5">
        <w:rPr>
          <w:snapToGrid w:val="0"/>
          <w:sz w:val="18"/>
          <w:szCs w:val="18"/>
        </w:rPr>
        <w:t xml:space="preserve"> have any subsequent collections of receivables previously written off. Sonja only records AJEs once each year as of year-end 12-31.</w:t>
      </w:r>
    </w:p>
    <w:p w14:paraId="3403C1F7" w14:textId="77777777" w:rsidR="0068587B" w:rsidRPr="00FA72F4" w:rsidRDefault="0068587B" w:rsidP="0068587B">
      <w:pPr>
        <w:pStyle w:val="ListParagraph"/>
        <w:numPr>
          <w:ilvl w:val="1"/>
          <w:numId w:val="1"/>
        </w:numPr>
        <w:ind w:left="360"/>
        <w:rPr>
          <w:sz w:val="18"/>
          <w:szCs w:val="18"/>
        </w:rPr>
      </w:pPr>
      <w:proofErr w:type="gramStart"/>
      <w:r w:rsidRPr="00B25BC7">
        <w:rPr>
          <w:snapToGrid w:val="0"/>
          <w:sz w:val="18"/>
          <w:szCs w:val="18"/>
        </w:rPr>
        <w:t>On the basis of</w:t>
      </w:r>
      <w:proofErr w:type="gramEnd"/>
      <w:r w:rsidRPr="00B25BC7">
        <w:rPr>
          <w:snapToGrid w:val="0"/>
          <w:sz w:val="18"/>
          <w:szCs w:val="18"/>
        </w:rPr>
        <w:t xml:space="preserve"> the above information, what was the balance in </w:t>
      </w:r>
      <w:r>
        <w:rPr>
          <w:snapToGrid w:val="0"/>
          <w:sz w:val="18"/>
          <w:szCs w:val="18"/>
        </w:rPr>
        <w:t>Sonja</w:t>
      </w:r>
      <w:r w:rsidRPr="00B25BC7">
        <w:rPr>
          <w:snapToGrid w:val="0"/>
          <w:sz w:val="18"/>
          <w:szCs w:val="18"/>
        </w:rPr>
        <w:t>’s allowance for doubtful accounts as of 01-</w:t>
      </w:r>
      <w:r>
        <w:rPr>
          <w:snapToGrid w:val="0"/>
          <w:sz w:val="18"/>
          <w:szCs w:val="18"/>
        </w:rPr>
        <w:t>01</w:t>
      </w:r>
      <w:r w:rsidRPr="00B25BC7">
        <w:rPr>
          <w:snapToGrid w:val="0"/>
          <w:sz w:val="18"/>
          <w:szCs w:val="18"/>
        </w:rPr>
        <w:t>-1</w:t>
      </w:r>
      <w:r>
        <w:rPr>
          <w:snapToGrid w:val="0"/>
          <w:sz w:val="18"/>
          <w:szCs w:val="18"/>
        </w:rPr>
        <w:t>6</w:t>
      </w:r>
      <w:r w:rsidRPr="00B25BC7">
        <w:rPr>
          <w:snapToGrid w:val="0"/>
          <w:sz w:val="18"/>
          <w:szCs w:val="18"/>
        </w:rPr>
        <w:t>?</w:t>
      </w:r>
    </w:p>
    <w:p w14:paraId="0F34F94D" w14:textId="77777777" w:rsidR="0068587B" w:rsidRPr="00FA72F4" w:rsidRDefault="0068587B" w:rsidP="0068587B">
      <w:pPr>
        <w:pStyle w:val="ListParagraph"/>
        <w:numPr>
          <w:ilvl w:val="1"/>
          <w:numId w:val="1"/>
        </w:numPr>
        <w:ind w:left="360"/>
        <w:rPr>
          <w:sz w:val="18"/>
          <w:szCs w:val="18"/>
        </w:rPr>
      </w:pPr>
      <w:r w:rsidRPr="00FA72F4">
        <w:rPr>
          <w:snapToGrid w:val="0"/>
          <w:sz w:val="18"/>
          <w:szCs w:val="18"/>
        </w:rPr>
        <w:t xml:space="preserve">If Sonja estimates </w:t>
      </w:r>
      <w:r>
        <w:rPr>
          <w:snapToGrid w:val="0"/>
          <w:sz w:val="18"/>
          <w:szCs w:val="18"/>
        </w:rPr>
        <w:t>12</w:t>
      </w:r>
      <w:r w:rsidRPr="00FA72F4">
        <w:rPr>
          <w:snapToGrid w:val="0"/>
          <w:sz w:val="18"/>
          <w:szCs w:val="18"/>
        </w:rPr>
        <w:t>% of her outstanding receivables will be uncollectible, prepare the AJE she should make to record her bad debt expense for 201</w:t>
      </w:r>
      <w:r>
        <w:rPr>
          <w:snapToGrid w:val="0"/>
          <w:sz w:val="18"/>
          <w:szCs w:val="18"/>
        </w:rPr>
        <w:t>6</w:t>
      </w:r>
      <w:r w:rsidRPr="00FA72F4">
        <w:rPr>
          <w:snapToGrid w:val="0"/>
          <w:sz w:val="18"/>
          <w:szCs w:val="18"/>
        </w:rPr>
        <w:t>.</w:t>
      </w:r>
    </w:p>
    <w:p w14:paraId="7E4CA6E8" w14:textId="77777777" w:rsidR="0068587B" w:rsidRPr="00C77DB7" w:rsidRDefault="0068587B" w:rsidP="0068587B">
      <w:pPr>
        <w:rPr>
          <w:sz w:val="18"/>
          <w:szCs w:val="18"/>
        </w:rPr>
      </w:pPr>
    </w:p>
    <w:p w14:paraId="5DAC0B5D" w14:textId="77777777" w:rsidR="0068587B" w:rsidRPr="00C77DB7" w:rsidRDefault="0068587B" w:rsidP="0068587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napToGrid w:val="0"/>
          <w:sz w:val="18"/>
          <w:szCs w:val="18"/>
        </w:rPr>
        <w:t xml:space="preserve">(1 point) </w:t>
      </w:r>
      <w:r w:rsidRPr="00C77DB7">
        <w:rPr>
          <w:snapToGrid w:val="0"/>
          <w:sz w:val="18"/>
          <w:szCs w:val="18"/>
        </w:rPr>
        <w:t xml:space="preserve">G has accounts receivable of $750,000 as of December 31 and sales on credit during the year of $6,000,000. On its unadjusted trial balance, G has a </w:t>
      </w:r>
      <w:r w:rsidRPr="00C77DB7">
        <w:rPr>
          <w:b/>
          <w:snapToGrid w:val="0"/>
          <w:sz w:val="18"/>
          <w:szCs w:val="18"/>
        </w:rPr>
        <w:t>debit</w:t>
      </w:r>
      <w:r w:rsidRPr="00C77DB7">
        <w:rPr>
          <w:snapToGrid w:val="0"/>
          <w:sz w:val="18"/>
          <w:szCs w:val="18"/>
        </w:rPr>
        <w:t xml:space="preserve"> balance of $</w:t>
      </w:r>
      <w:r>
        <w:rPr>
          <w:snapToGrid w:val="0"/>
          <w:sz w:val="18"/>
          <w:szCs w:val="18"/>
        </w:rPr>
        <w:t>1,50</w:t>
      </w:r>
      <w:r w:rsidRPr="00C77DB7">
        <w:rPr>
          <w:snapToGrid w:val="0"/>
          <w:sz w:val="18"/>
          <w:szCs w:val="18"/>
        </w:rPr>
        <w:t xml:space="preserve">0 in its allowance for doubtful accounts. G estimates </w:t>
      </w:r>
      <w:r>
        <w:rPr>
          <w:snapToGrid w:val="0"/>
          <w:sz w:val="18"/>
          <w:szCs w:val="18"/>
        </w:rPr>
        <w:t>4</w:t>
      </w:r>
      <w:r w:rsidRPr="00C77DB7">
        <w:rPr>
          <w:snapToGrid w:val="0"/>
          <w:sz w:val="18"/>
          <w:szCs w:val="18"/>
        </w:rPr>
        <w:t>% of its receivables will be uncollectible. Prepare the AJE G should make to adjust its allowance account and record bad debt expense.</w:t>
      </w:r>
    </w:p>
    <w:p w14:paraId="2C3CDD02" w14:textId="77777777" w:rsidR="0068587B" w:rsidRPr="00C77DB7" w:rsidRDefault="0068587B" w:rsidP="0068587B">
      <w:pPr>
        <w:rPr>
          <w:sz w:val="18"/>
          <w:szCs w:val="18"/>
        </w:rPr>
      </w:pPr>
    </w:p>
    <w:p w14:paraId="35F7509F" w14:textId="77777777" w:rsidR="0068587B" w:rsidRPr="00B25BC7" w:rsidRDefault="0068587B" w:rsidP="0068587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C77DB7">
        <w:rPr>
          <w:snapToGrid w:val="0"/>
          <w:sz w:val="18"/>
          <w:szCs w:val="18"/>
        </w:rPr>
        <w:t>(2 points) Ace only prepares AJEs once each year</w:t>
      </w:r>
      <w:r w:rsidRPr="00B25BC7">
        <w:rPr>
          <w:snapToGrid w:val="0"/>
          <w:sz w:val="18"/>
          <w:szCs w:val="18"/>
        </w:rPr>
        <w:t xml:space="preserve"> as of 12-31. Ace has:</w:t>
      </w:r>
    </w:p>
    <w:p w14:paraId="6BDCB4C2" w14:textId="77777777" w:rsidR="0068587B" w:rsidRPr="00B25BC7" w:rsidRDefault="0068587B" w:rsidP="0068587B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B25BC7">
        <w:rPr>
          <w:snapToGrid w:val="0"/>
          <w:sz w:val="18"/>
          <w:szCs w:val="18"/>
        </w:rPr>
        <w:t>accounts receivable totaling $</w:t>
      </w:r>
      <w:r>
        <w:rPr>
          <w:snapToGrid w:val="0"/>
          <w:sz w:val="18"/>
          <w:szCs w:val="18"/>
        </w:rPr>
        <w:t>6,200,000</w:t>
      </w:r>
      <w:r w:rsidRPr="00B25BC7">
        <w:rPr>
          <w:snapToGrid w:val="0"/>
          <w:sz w:val="18"/>
          <w:szCs w:val="18"/>
        </w:rPr>
        <w:t xml:space="preserve"> as of 12-31</w:t>
      </w:r>
    </w:p>
    <w:p w14:paraId="0D0F5DE2" w14:textId="77777777" w:rsidR="0068587B" w:rsidRPr="00B25BC7" w:rsidRDefault="0068587B" w:rsidP="0068587B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B25BC7">
        <w:rPr>
          <w:snapToGrid w:val="0"/>
          <w:sz w:val="18"/>
          <w:szCs w:val="18"/>
        </w:rPr>
        <w:t>an allowance for doubtful accounts of $</w:t>
      </w:r>
      <w:r>
        <w:rPr>
          <w:snapToGrid w:val="0"/>
          <w:sz w:val="18"/>
          <w:szCs w:val="18"/>
        </w:rPr>
        <w:t>305</w:t>
      </w:r>
      <w:r w:rsidRPr="00B25BC7">
        <w:rPr>
          <w:snapToGrid w:val="0"/>
          <w:sz w:val="18"/>
          <w:szCs w:val="18"/>
        </w:rPr>
        <w:t>,000 as of 01-01</w:t>
      </w:r>
    </w:p>
    <w:p w14:paraId="21914DB1" w14:textId="77777777" w:rsidR="0068587B" w:rsidRPr="00B25BC7" w:rsidRDefault="0068587B" w:rsidP="0068587B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B25BC7">
        <w:rPr>
          <w:snapToGrid w:val="0"/>
          <w:sz w:val="18"/>
          <w:szCs w:val="18"/>
        </w:rPr>
        <w:t xml:space="preserve">AR write-offs of </w:t>
      </w:r>
      <w:r>
        <w:rPr>
          <w:snapToGrid w:val="0"/>
          <w:sz w:val="18"/>
          <w:szCs w:val="18"/>
        </w:rPr>
        <w:t>$267</w:t>
      </w:r>
      <w:r w:rsidRPr="00B25BC7">
        <w:rPr>
          <w:snapToGrid w:val="0"/>
          <w:sz w:val="18"/>
          <w:szCs w:val="18"/>
        </w:rPr>
        <w:t>,000 during the year</w:t>
      </w:r>
    </w:p>
    <w:p w14:paraId="5E5E47AE" w14:textId="77777777" w:rsidR="0068587B" w:rsidRPr="00B25BC7" w:rsidRDefault="0068587B" w:rsidP="0068587B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B25BC7">
        <w:rPr>
          <w:snapToGrid w:val="0"/>
          <w:sz w:val="18"/>
          <w:szCs w:val="18"/>
        </w:rPr>
        <w:t>credit sales during the year of $</w:t>
      </w:r>
      <w:r>
        <w:rPr>
          <w:snapToGrid w:val="0"/>
          <w:sz w:val="18"/>
          <w:szCs w:val="18"/>
        </w:rPr>
        <w:t>71</w:t>
      </w:r>
      <w:r w:rsidRPr="00B25BC7">
        <w:rPr>
          <w:snapToGrid w:val="0"/>
          <w:sz w:val="18"/>
          <w:szCs w:val="18"/>
        </w:rPr>
        <w:t xml:space="preserve"> million.</w:t>
      </w:r>
    </w:p>
    <w:p w14:paraId="61F0C9E2" w14:textId="77777777" w:rsidR="0068587B" w:rsidRDefault="0068587B" w:rsidP="0068587B">
      <w:pPr>
        <w:rPr>
          <w:snapToGrid w:val="0"/>
          <w:sz w:val="18"/>
          <w:szCs w:val="18"/>
        </w:rPr>
      </w:pPr>
      <w:r w:rsidRPr="00C77DB7">
        <w:rPr>
          <w:snapToGrid w:val="0"/>
          <w:sz w:val="18"/>
          <w:szCs w:val="18"/>
        </w:rPr>
        <w:t xml:space="preserve">If Ace estimates </w:t>
      </w:r>
      <w:r>
        <w:rPr>
          <w:snapToGrid w:val="0"/>
          <w:sz w:val="18"/>
          <w:szCs w:val="18"/>
        </w:rPr>
        <w:t>5</w:t>
      </w:r>
      <w:r w:rsidRPr="00C77DB7">
        <w:rPr>
          <w:snapToGrid w:val="0"/>
          <w:sz w:val="18"/>
          <w:szCs w:val="18"/>
        </w:rPr>
        <w:t xml:space="preserve">% of its receivables will be uncollectible, </w:t>
      </w:r>
      <w:r>
        <w:rPr>
          <w:snapToGrid w:val="0"/>
          <w:sz w:val="18"/>
          <w:szCs w:val="18"/>
        </w:rPr>
        <w:t xml:space="preserve">prepare the AJE </w:t>
      </w:r>
      <w:r w:rsidRPr="00C77DB7">
        <w:rPr>
          <w:snapToGrid w:val="0"/>
          <w:sz w:val="18"/>
          <w:szCs w:val="18"/>
        </w:rPr>
        <w:t>Ace</w:t>
      </w:r>
      <w:r>
        <w:rPr>
          <w:snapToGrid w:val="0"/>
          <w:sz w:val="18"/>
          <w:szCs w:val="18"/>
        </w:rPr>
        <w:t xml:space="preserve"> should record for </w:t>
      </w:r>
      <w:r w:rsidRPr="00C77DB7">
        <w:rPr>
          <w:snapToGrid w:val="0"/>
          <w:sz w:val="18"/>
          <w:szCs w:val="18"/>
        </w:rPr>
        <w:t>bad debt expense</w:t>
      </w:r>
      <w:r>
        <w:rPr>
          <w:snapToGrid w:val="0"/>
          <w:sz w:val="18"/>
          <w:szCs w:val="18"/>
        </w:rPr>
        <w:t>.</w:t>
      </w:r>
    </w:p>
    <w:p w14:paraId="6D7DBD9D" w14:textId="77777777" w:rsidR="0068587B" w:rsidRPr="00C77DB7" w:rsidRDefault="0068587B" w:rsidP="0068587B">
      <w:pPr>
        <w:rPr>
          <w:sz w:val="18"/>
          <w:szCs w:val="18"/>
        </w:rPr>
      </w:pPr>
    </w:p>
    <w:p w14:paraId="0BE01A10" w14:textId="77777777" w:rsidR="0068587B" w:rsidRPr="00B25BC7" w:rsidRDefault="0068587B" w:rsidP="0068587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25BC7">
        <w:rPr>
          <w:snapToGrid w:val="0"/>
          <w:sz w:val="18"/>
          <w:szCs w:val="18"/>
        </w:rPr>
        <w:t>(</w:t>
      </w:r>
      <w:r>
        <w:rPr>
          <w:snapToGrid w:val="0"/>
          <w:sz w:val="18"/>
          <w:szCs w:val="18"/>
        </w:rPr>
        <w:t>3</w:t>
      </w:r>
      <w:r w:rsidRPr="00B25BC7">
        <w:rPr>
          <w:snapToGrid w:val="0"/>
          <w:sz w:val="18"/>
          <w:szCs w:val="18"/>
        </w:rPr>
        <w:t xml:space="preserve"> point</w:t>
      </w:r>
      <w:r>
        <w:rPr>
          <w:snapToGrid w:val="0"/>
          <w:sz w:val="18"/>
          <w:szCs w:val="18"/>
        </w:rPr>
        <w:t>s</w:t>
      </w:r>
      <w:r w:rsidRPr="00B25BC7">
        <w:rPr>
          <w:snapToGrid w:val="0"/>
          <w:sz w:val="18"/>
          <w:szCs w:val="18"/>
        </w:rPr>
        <w:t>) T</w:t>
      </w:r>
      <w:r w:rsidRPr="00B25BC7">
        <w:rPr>
          <w:sz w:val="18"/>
          <w:szCs w:val="18"/>
        </w:rPr>
        <w:t xml:space="preserve">he following information pertains to </w:t>
      </w:r>
      <w:r>
        <w:rPr>
          <w:sz w:val="18"/>
          <w:szCs w:val="18"/>
        </w:rPr>
        <w:t>R:</w:t>
      </w:r>
      <w:r w:rsidRPr="00B25BC7">
        <w:rPr>
          <w:sz w:val="18"/>
          <w:szCs w:val="18"/>
        </w:rPr>
        <w:t xml:space="preserve"> </w:t>
      </w:r>
    </w:p>
    <w:p w14:paraId="2F548C30" w14:textId="77777777" w:rsidR="0068587B" w:rsidRDefault="0068587B" w:rsidP="0068587B">
      <w:pPr>
        <w:numPr>
          <w:ilvl w:val="0"/>
          <w:numId w:val="2"/>
        </w:numPr>
        <w:rPr>
          <w:sz w:val="18"/>
          <w:szCs w:val="18"/>
        </w:rPr>
      </w:pPr>
      <w:r w:rsidRPr="00B25BC7">
        <w:rPr>
          <w:sz w:val="18"/>
          <w:szCs w:val="18"/>
        </w:rPr>
        <w:t>Gross accounts receivable balance as of 12-31-1</w:t>
      </w:r>
      <w:r>
        <w:rPr>
          <w:sz w:val="18"/>
          <w:szCs w:val="18"/>
        </w:rPr>
        <w:t>4 was $915,</w:t>
      </w:r>
      <w:r w:rsidRPr="00B25BC7">
        <w:rPr>
          <w:sz w:val="18"/>
          <w:szCs w:val="18"/>
        </w:rPr>
        <w:t>000</w:t>
      </w:r>
    </w:p>
    <w:p w14:paraId="5992E600" w14:textId="77777777" w:rsidR="0068587B" w:rsidRDefault="0068587B" w:rsidP="0068587B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Allowance for doubtful accounts balance as of 12-31-14 was $65,000</w:t>
      </w:r>
    </w:p>
    <w:p w14:paraId="738E82A9" w14:textId="77777777" w:rsidR="0068587B" w:rsidRPr="00B25BC7" w:rsidRDefault="0068587B" w:rsidP="0068587B">
      <w:pPr>
        <w:numPr>
          <w:ilvl w:val="0"/>
          <w:numId w:val="2"/>
        </w:numPr>
        <w:rPr>
          <w:sz w:val="18"/>
          <w:szCs w:val="18"/>
        </w:rPr>
      </w:pPr>
      <w:r w:rsidRPr="00B25BC7">
        <w:rPr>
          <w:sz w:val="18"/>
          <w:szCs w:val="18"/>
        </w:rPr>
        <w:t>Total sales during 201</w:t>
      </w:r>
      <w:r>
        <w:rPr>
          <w:sz w:val="18"/>
          <w:szCs w:val="18"/>
        </w:rPr>
        <w:t>5</w:t>
      </w:r>
      <w:r w:rsidRPr="00B25BC7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all sales </w:t>
      </w:r>
      <w:r w:rsidRPr="00B25BC7">
        <w:rPr>
          <w:sz w:val="18"/>
          <w:szCs w:val="18"/>
        </w:rPr>
        <w:t>were on a credit basis)</w:t>
      </w:r>
      <w:r>
        <w:rPr>
          <w:sz w:val="18"/>
          <w:szCs w:val="18"/>
        </w:rPr>
        <w:t xml:space="preserve"> were </w:t>
      </w:r>
      <w:r w:rsidRPr="00B25BC7">
        <w:rPr>
          <w:sz w:val="18"/>
          <w:szCs w:val="18"/>
        </w:rPr>
        <w:t>$</w:t>
      </w:r>
      <w:r>
        <w:rPr>
          <w:sz w:val="18"/>
          <w:szCs w:val="18"/>
        </w:rPr>
        <w:t>3,455</w:t>
      </w:r>
      <w:r w:rsidRPr="00B25BC7">
        <w:rPr>
          <w:sz w:val="18"/>
          <w:szCs w:val="18"/>
        </w:rPr>
        <w:t>,000</w:t>
      </w:r>
    </w:p>
    <w:p w14:paraId="3D37867B" w14:textId="77777777" w:rsidR="0068587B" w:rsidRPr="005D6678" w:rsidRDefault="0068587B" w:rsidP="0068587B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AR w</w:t>
      </w:r>
      <w:r w:rsidRPr="00B25BC7">
        <w:rPr>
          <w:sz w:val="18"/>
          <w:szCs w:val="18"/>
        </w:rPr>
        <w:t>rite-offs during 201</w:t>
      </w:r>
      <w:r>
        <w:rPr>
          <w:sz w:val="18"/>
          <w:szCs w:val="18"/>
        </w:rPr>
        <w:t xml:space="preserve">5 were </w:t>
      </w:r>
      <w:r w:rsidRPr="00B25BC7">
        <w:rPr>
          <w:sz w:val="18"/>
          <w:szCs w:val="18"/>
        </w:rPr>
        <w:t>$</w:t>
      </w:r>
      <w:r>
        <w:rPr>
          <w:sz w:val="18"/>
          <w:szCs w:val="18"/>
        </w:rPr>
        <w:t>49</w:t>
      </w:r>
      <w:r w:rsidRPr="00B25BC7">
        <w:rPr>
          <w:sz w:val="18"/>
          <w:szCs w:val="18"/>
        </w:rPr>
        <w:t>,000</w:t>
      </w:r>
    </w:p>
    <w:p w14:paraId="162EE48B" w14:textId="77777777" w:rsidR="0068587B" w:rsidRDefault="0068587B" w:rsidP="0068587B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R’s 12-31-15 AR </w:t>
      </w:r>
      <w:r w:rsidRPr="00B25BC7">
        <w:rPr>
          <w:sz w:val="18"/>
          <w:szCs w:val="18"/>
        </w:rPr>
        <w:t>aging analysis</w:t>
      </w:r>
      <w:r>
        <w:rPr>
          <w:sz w:val="18"/>
          <w:szCs w:val="18"/>
        </w:rPr>
        <w:t xml:space="preserve"> indicates a required balance in the allowance for doubtful accounts of $71,000.</w:t>
      </w:r>
    </w:p>
    <w:p w14:paraId="20026364" w14:textId="77777777" w:rsidR="0068587B" w:rsidRPr="00EF6108" w:rsidRDefault="0068587B" w:rsidP="0068587B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The NRV of R’s receivables as of 12-31-15 was $900,000.</w:t>
      </w:r>
    </w:p>
    <w:p w14:paraId="16ABC454" w14:textId="77777777" w:rsidR="0068587B" w:rsidRDefault="0068587B" w:rsidP="0068587B">
      <w:pPr>
        <w:rPr>
          <w:sz w:val="18"/>
          <w:szCs w:val="18"/>
        </w:rPr>
      </w:pPr>
    </w:p>
    <w:p w14:paraId="56978B8D" w14:textId="77777777" w:rsidR="0068587B" w:rsidRPr="00B25BC7" w:rsidRDefault="0068587B" w:rsidP="0068587B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On the basis of</w:t>
      </w:r>
      <w:proofErr w:type="gramEnd"/>
      <w:r>
        <w:rPr>
          <w:sz w:val="18"/>
          <w:szCs w:val="18"/>
        </w:rPr>
        <w:t xml:space="preserve"> the above, how much cash did R collect from its ARs during 2015?</w:t>
      </w:r>
    </w:p>
    <w:p w14:paraId="0ED1938A" w14:textId="77777777" w:rsidR="0068587B" w:rsidRPr="00C77DB7" w:rsidRDefault="0068587B" w:rsidP="0068587B">
      <w:pPr>
        <w:rPr>
          <w:sz w:val="18"/>
          <w:szCs w:val="18"/>
        </w:rPr>
      </w:pPr>
    </w:p>
    <w:p w14:paraId="1915DD84" w14:textId="77777777" w:rsidR="0068587B" w:rsidRPr="00B25BC7" w:rsidRDefault="0068587B" w:rsidP="0068587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25BC7">
        <w:rPr>
          <w:snapToGrid w:val="0"/>
          <w:sz w:val="18"/>
          <w:szCs w:val="18"/>
        </w:rPr>
        <w:t xml:space="preserve">(2 points) </w:t>
      </w:r>
      <w:r w:rsidRPr="00B25BC7">
        <w:rPr>
          <w:sz w:val="18"/>
          <w:szCs w:val="18"/>
        </w:rPr>
        <w:t>Lucy factored $</w:t>
      </w:r>
      <w:r>
        <w:rPr>
          <w:sz w:val="18"/>
          <w:szCs w:val="18"/>
        </w:rPr>
        <w:t>95</w:t>
      </w:r>
      <w:r w:rsidRPr="00B25BC7">
        <w:rPr>
          <w:sz w:val="18"/>
          <w:szCs w:val="18"/>
        </w:rPr>
        <w:t xml:space="preserve">0,000 of accounts receivable with Ethel on a without recourse basis on May 1. Ethel assessed a finance charge of 2% of the total </w:t>
      </w:r>
      <w:r>
        <w:rPr>
          <w:sz w:val="18"/>
          <w:szCs w:val="18"/>
        </w:rPr>
        <w:t>ARs</w:t>
      </w:r>
      <w:r w:rsidRPr="00B25BC7">
        <w:rPr>
          <w:sz w:val="18"/>
          <w:szCs w:val="18"/>
        </w:rPr>
        <w:t xml:space="preserve"> factored. Ethel retained an amount equal to </w:t>
      </w:r>
      <w:r>
        <w:rPr>
          <w:sz w:val="18"/>
          <w:szCs w:val="18"/>
        </w:rPr>
        <w:t>4</w:t>
      </w:r>
      <w:r w:rsidRPr="00B25BC7">
        <w:rPr>
          <w:sz w:val="18"/>
          <w:szCs w:val="18"/>
        </w:rPr>
        <w:t xml:space="preserve">% of the total </w:t>
      </w:r>
      <w:r>
        <w:rPr>
          <w:sz w:val="18"/>
          <w:szCs w:val="18"/>
        </w:rPr>
        <w:t>ARs</w:t>
      </w:r>
      <w:r w:rsidRPr="00B25BC7">
        <w:rPr>
          <w:sz w:val="18"/>
          <w:szCs w:val="18"/>
        </w:rPr>
        <w:t xml:space="preserve"> factored to cover sales returns. During May and June, customers returned merchandise to Lucy on $</w:t>
      </w:r>
      <w:r>
        <w:rPr>
          <w:sz w:val="18"/>
          <w:szCs w:val="18"/>
        </w:rPr>
        <w:t>34</w:t>
      </w:r>
      <w:r w:rsidRPr="00B25BC7">
        <w:rPr>
          <w:sz w:val="18"/>
          <w:szCs w:val="18"/>
        </w:rPr>
        <w:t>,</w:t>
      </w:r>
      <w:r>
        <w:rPr>
          <w:sz w:val="18"/>
          <w:szCs w:val="18"/>
        </w:rPr>
        <w:t>0</w:t>
      </w:r>
      <w:r w:rsidRPr="00B25BC7">
        <w:rPr>
          <w:sz w:val="18"/>
          <w:szCs w:val="18"/>
        </w:rPr>
        <w:t xml:space="preserve">00 of credit sales. </w:t>
      </w:r>
      <w:proofErr w:type="gramStart"/>
      <w:r w:rsidRPr="00B25BC7">
        <w:rPr>
          <w:sz w:val="18"/>
          <w:szCs w:val="18"/>
        </w:rPr>
        <w:t>All of these</w:t>
      </w:r>
      <w:proofErr w:type="gramEnd"/>
      <w:r w:rsidRPr="00B25BC7">
        <w:rPr>
          <w:sz w:val="18"/>
          <w:szCs w:val="18"/>
        </w:rPr>
        <w:t xml:space="preserve"> returns related to receivables from the $</w:t>
      </w:r>
      <w:r>
        <w:rPr>
          <w:sz w:val="18"/>
          <w:szCs w:val="18"/>
        </w:rPr>
        <w:t>950</w:t>
      </w:r>
      <w:r w:rsidRPr="00B25BC7">
        <w:rPr>
          <w:sz w:val="18"/>
          <w:szCs w:val="18"/>
        </w:rPr>
        <w:t xml:space="preserve">,000 pool of </w:t>
      </w:r>
      <w:r>
        <w:rPr>
          <w:sz w:val="18"/>
          <w:szCs w:val="18"/>
        </w:rPr>
        <w:t>ARs</w:t>
      </w:r>
      <w:r w:rsidRPr="00B25BC7">
        <w:rPr>
          <w:sz w:val="18"/>
          <w:szCs w:val="18"/>
        </w:rPr>
        <w:t xml:space="preserve"> sold. After taking the returns into consideration, Ethel collected $</w:t>
      </w:r>
      <w:r>
        <w:rPr>
          <w:sz w:val="18"/>
          <w:szCs w:val="18"/>
        </w:rPr>
        <w:t>908</w:t>
      </w:r>
      <w:r w:rsidRPr="00B25BC7">
        <w:rPr>
          <w:sz w:val="18"/>
          <w:szCs w:val="18"/>
        </w:rPr>
        <w:t xml:space="preserve">,000 of the factored </w:t>
      </w:r>
      <w:r>
        <w:rPr>
          <w:sz w:val="18"/>
          <w:szCs w:val="18"/>
        </w:rPr>
        <w:t>ARs</w:t>
      </w:r>
      <w:r w:rsidRPr="00B25BC7">
        <w:rPr>
          <w:sz w:val="18"/>
          <w:szCs w:val="18"/>
        </w:rPr>
        <w:t xml:space="preserve">. On June </w:t>
      </w:r>
      <w:r>
        <w:rPr>
          <w:sz w:val="18"/>
          <w:szCs w:val="18"/>
        </w:rPr>
        <w:t>30</w:t>
      </w:r>
      <w:r w:rsidRPr="00B25BC7">
        <w:rPr>
          <w:sz w:val="18"/>
          <w:szCs w:val="18"/>
        </w:rPr>
        <w:t xml:space="preserve">, Lucy and Ethel “settled up” meaning Lucy and Ethel paid each other any cash that was due the other.      </w:t>
      </w:r>
    </w:p>
    <w:p w14:paraId="76DFD642" w14:textId="77777777" w:rsidR="0068587B" w:rsidRPr="00B25BC7" w:rsidRDefault="0068587B" w:rsidP="0068587B">
      <w:pPr>
        <w:pStyle w:val="ListParagraph"/>
        <w:numPr>
          <w:ilvl w:val="0"/>
          <w:numId w:val="3"/>
        </w:numPr>
        <w:ind w:left="360"/>
        <w:rPr>
          <w:sz w:val="18"/>
          <w:szCs w:val="18"/>
        </w:rPr>
      </w:pPr>
      <w:r w:rsidRPr="00B25BC7">
        <w:rPr>
          <w:sz w:val="18"/>
          <w:szCs w:val="18"/>
        </w:rPr>
        <w:lastRenderedPageBreak/>
        <w:t>Prepare the entry Lucy should make on May 1.</w:t>
      </w:r>
    </w:p>
    <w:p w14:paraId="042BA2DB" w14:textId="77777777" w:rsidR="0068587B" w:rsidRPr="00B25BC7" w:rsidRDefault="0068587B" w:rsidP="0068587B">
      <w:pPr>
        <w:pStyle w:val="ListParagraph"/>
        <w:numPr>
          <w:ilvl w:val="0"/>
          <w:numId w:val="3"/>
        </w:numPr>
        <w:ind w:left="360"/>
        <w:rPr>
          <w:sz w:val="18"/>
          <w:szCs w:val="18"/>
        </w:rPr>
      </w:pPr>
      <w:r w:rsidRPr="00B25BC7">
        <w:rPr>
          <w:snapToGrid w:val="0"/>
          <w:sz w:val="18"/>
          <w:szCs w:val="18"/>
        </w:rPr>
        <w:t>Prepare the entry Lucy</w:t>
      </w:r>
      <w:r w:rsidRPr="00B25BC7">
        <w:rPr>
          <w:sz w:val="18"/>
          <w:szCs w:val="18"/>
        </w:rPr>
        <w:t xml:space="preserve"> should make </w:t>
      </w:r>
      <w:r w:rsidRPr="00B25BC7">
        <w:rPr>
          <w:snapToGrid w:val="0"/>
          <w:sz w:val="18"/>
          <w:szCs w:val="18"/>
        </w:rPr>
        <w:t xml:space="preserve">on June </w:t>
      </w:r>
      <w:r>
        <w:rPr>
          <w:snapToGrid w:val="0"/>
          <w:sz w:val="18"/>
          <w:szCs w:val="18"/>
        </w:rPr>
        <w:t>30</w:t>
      </w:r>
      <w:r w:rsidRPr="00B25BC7">
        <w:rPr>
          <w:snapToGrid w:val="0"/>
          <w:sz w:val="18"/>
          <w:szCs w:val="18"/>
        </w:rPr>
        <w:t>.</w:t>
      </w:r>
    </w:p>
    <w:p w14:paraId="19136F39" w14:textId="77777777" w:rsidR="0068587B" w:rsidRPr="00B25BC7" w:rsidRDefault="0068587B" w:rsidP="0068587B">
      <w:pPr>
        <w:rPr>
          <w:sz w:val="18"/>
          <w:szCs w:val="18"/>
        </w:rPr>
      </w:pPr>
    </w:p>
    <w:p w14:paraId="199E9202" w14:textId="77777777" w:rsidR="0068587B" w:rsidRPr="00B25BC7" w:rsidRDefault="0068587B" w:rsidP="0068587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25BC7">
        <w:rPr>
          <w:snapToGrid w:val="0"/>
          <w:sz w:val="18"/>
          <w:szCs w:val="18"/>
        </w:rPr>
        <w:t xml:space="preserve">(3 points) </w:t>
      </w:r>
      <w:r w:rsidRPr="00B25BC7">
        <w:rPr>
          <w:sz w:val="18"/>
          <w:szCs w:val="18"/>
        </w:rPr>
        <w:t>Lucy factored $</w:t>
      </w:r>
      <w:r>
        <w:rPr>
          <w:sz w:val="18"/>
          <w:szCs w:val="18"/>
        </w:rPr>
        <w:t>1,250</w:t>
      </w:r>
      <w:r w:rsidRPr="00B25BC7">
        <w:rPr>
          <w:sz w:val="18"/>
          <w:szCs w:val="18"/>
        </w:rPr>
        <w:t xml:space="preserve">,000 of accounts receivable with Ethel on a with recourse basis on May 1. (Assume the transaction meets the criteria to be classified as a sale.) Ethel assessed a finance charge of </w:t>
      </w:r>
      <w:r>
        <w:rPr>
          <w:sz w:val="18"/>
          <w:szCs w:val="18"/>
        </w:rPr>
        <w:t>$20,000</w:t>
      </w:r>
      <w:r w:rsidRPr="00B25BC7">
        <w:rPr>
          <w:sz w:val="18"/>
          <w:szCs w:val="18"/>
        </w:rPr>
        <w:t xml:space="preserve">. Ethel retained an amount equal to </w:t>
      </w:r>
      <w:r>
        <w:rPr>
          <w:sz w:val="18"/>
          <w:szCs w:val="18"/>
        </w:rPr>
        <w:t>3</w:t>
      </w:r>
      <w:r w:rsidRPr="00B25BC7">
        <w:rPr>
          <w:sz w:val="18"/>
          <w:szCs w:val="18"/>
        </w:rPr>
        <w:t xml:space="preserve">% of the total </w:t>
      </w:r>
      <w:r>
        <w:rPr>
          <w:sz w:val="18"/>
          <w:szCs w:val="18"/>
        </w:rPr>
        <w:t>ARs</w:t>
      </w:r>
      <w:r w:rsidRPr="00B25BC7">
        <w:rPr>
          <w:sz w:val="18"/>
          <w:szCs w:val="18"/>
        </w:rPr>
        <w:t xml:space="preserve"> factored to cover sales returns. Lucy estimated her recourse liability to be $</w:t>
      </w:r>
      <w:r>
        <w:rPr>
          <w:sz w:val="18"/>
          <w:szCs w:val="18"/>
        </w:rPr>
        <w:t>50</w:t>
      </w:r>
      <w:r w:rsidRPr="00B25BC7">
        <w:rPr>
          <w:sz w:val="18"/>
          <w:szCs w:val="18"/>
        </w:rPr>
        <w:t>,000. During May and June, customers returned merchandise to Lucy on $</w:t>
      </w:r>
      <w:r>
        <w:rPr>
          <w:sz w:val="18"/>
          <w:szCs w:val="18"/>
        </w:rPr>
        <w:t>40</w:t>
      </w:r>
      <w:r w:rsidRPr="00B25BC7">
        <w:rPr>
          <w:sz w:val="18"/>
          <w:szCs w:val="18"/>
        </w:rPr>
        <w:t>,</w:t>
      </w:r>
      <w:r>
        <w:rPr>
          <w:sz w:val="18"/>
          <w:szCs w:val="18"/>
        </w:rPr>
        <w:t>0</w:t>
      </w:r>
      <w:r w:rsidRPr="00B25BC7">
        <w:rPr>
          <w:sz w:val="18"/>
          <w:szCs w:val="18"/>
        </w:rPr>
        <w:t xml:space="preserve">00 of credit sales. </w:t>
      </w:r>
      <w:proofErr w:type="gramStart"/>
      <w:r w:rsidRPr="00B25BC7">
        <w:rPr>
          <w:sz w:val="18"/>
          <w:szCs w:val="18"/>
        </w:rPr>
        <w:t>All of</w:t>
      </w:r>
      <w:proofErr w:type="gramEnd"/>
      <w:r w:rsidRPr="00B25BC7">
        <w:rPr>
          <w:sz w:val="18"/>
          <w:szCs w:val="18"/>
        </w:rPr>
        <w:t xml:space="preserve"> the returns related to </w:t>
      </w:r>
      <w:r>
        <w:rPr>
          <w:sz w:val="18"/>
          <w:szCs w:val="18"/>
        </w:rPr>
        <w:t>r</w:t>
      </w:r>
      <w:r w:rsidRPr="00B25BC7">
        <w:rPr>
          <w:sz w:val="18"/>
          <w:szCs w:val="18"/>
        </w:rPr>
        <w:t>eceivables from the $</w:t>
      </w:r>
      <w:r>
        <w:rPr>
          <w:sz w:val="18"/>
          <w:szCs w:val="18"/>
        </w:rPr>
        <w:t>1,250,</w:t>
      </w:r>
      <w:r w:rsidRPr="00B25BC7">
        <w:rPr>
          <w:sz w:val="18"/>
          <w:szCs w:val="18"/>
        </w:rPr>
        <w:t xml:space="preserve">000 pool of </w:t>
      </w:r>
      <w:r>
        <w:rPr>
          <w:sz w:val="18"/>
          <w:szCs w:val="18"/>
        </w:rPr>
        <w:t>ARs</w:t>
      </w:r>
      <w:r w:rsidRPr="00B25BC7">
        <w:rPr>
          <w:sz w:val="18"/>
          <w:szCs w:val="18"/>
        </w:rPr>
        <w:t xml:space="preserve"> sold. After taking the returns into consideration, Ethel collected $</w:t>
      </w:r>
      <w:r>
        <w:rPr>
          <w:sz w:val="18"/>
          <w:szCs w:val="18"/>
        </w:rPr>
        <w:t>1,172</w:t>
      </w:r>
      <w:r w:rsidRPr="00B25BC7">
        <w:rPr>
          <w:sz w:val="18"/>
          <w:szCs w:val="18"/>
        </w:rPr>
        <w:t>,</w:t>
      </w:r>
      <w:r>
        <w:rPr>
          <w:sz w:val="18"/>
          <w:szCs w:val="18"/>
        </w:rPr>
        <w:t>0</w:t>
      </w:r>
      <w:r w:rsidRPr="00B25BC7">
        <w:rPr>
          <w:sz w:val="18"/>
          <w:szCs w:val="18"/>
        </w:rPr>
        <w:t xml:space="preserve">00 of the factored receivables. On June </w:t>
      </w:r>
      <w:r>
        <w:rPr>
          <w:sz w:val="18"/>
          <w:szCs w:val="18"/>
        </w:rPr>
        <w:t>30</w:t>
      </w:r>
      <w:r w:rsidRPr="00B25BC7">
        <w:rPr>
          <w:sz w:val="18"/>
          <w:szCs w:val="18"/>
        </w:rPr>
        <w:t xml:space="preserve">, Lucy and Ethel “settled up” meaning Lucy and Ethel paid each other any cash that was due to the other.      </w:t>
      </w:r>
    </w:p>
    <w:p w14:paraId="73542852" w14:textId="77777777" w:rsidR="0068587B" w:rsidRPr="00B25BC7" w:rsidRDefault="0068587B" w:rsidP="0068587B">
      <w:pPr>
        <w:pStyle w:val="ListParagraph"/>
        <w:numPr>
          <w:ilvl w:val="0"/>
          <w:numId w:val="4"/>
        </w:numPr>
        <w:ind w:left="360"/>
        <w:rPr>
          <w:sz w:val="18"/>
          <w:szCs w:val="18"/>
        </w:rPr>
      </w:pPr>
      <w:r w:rsidRPr="00B25BC7">
        <w:rPr>
          <w:sz w:val="18"/>
          <w:szCs w:val="18"/>
        </w:rPr>
        <w:t>Prepare the entry Lucy should make on May 1.</w:t>
      </w:r>
    </w:p>
    <w:p w14:paraId="7E9BCA92" w14:textId="77777777" w:rsidR="0068587B" w:rsidRPr="00B25BC7" w:rsidRDefault="0068587B" w:rsidP="0068587B">
      <w:pPr>
        <w:pStyle w:val="ListParagraph"/>
        <w:numPr>
          <w:ilvl w:val="0"/>
          <w:numId w:val="4"/>
        </w:numPr>
        <w:ind w:left="360"/>
        <w:rPr>
          <w:sz w:val="18"/>
          <w:szCs w:val="18"/>
        </w:rPr>
      </w:pPr>
      <w:r w:rsidRPr="00B25BC7">
        <w:rPr>
          <w:snapToGrid w:val="0"/>
          <w:sz w:val="18"/>
          <w:szCs w:val="18"/>
        </w:rPr>
        <w:t>Prepare the entry Lucy</w:t>
      </w:r>
      <w:r w:rsidRPr="00B25BC7">
        <w:rPr>
          <w:sz w:val="18"/>
          <w:szCs w:val="18"/>
        </w:rPr>
        <w:t xml:space="preserve"> should make </w:t>
      </w:r>
      <w:r w:rsidRPr="00B25BC7">
        <w:rPr>
          <w:snapToGrid w:val="0"/>
          <w:sz w:val="18"/>
          <w:szCs w:val="18"/>
        </w:rPr>
        <w:t xml:space="preserve">on June </w:t>
      </w:r>
      <w:r>
        <w:rPr>
          <w:snapToGrid w:val="0"/>
          <w:sz w:val="18"/>
          <w:szCs w:val="18"/>
        </w:rPr>
        <w:t>30</w:t>
      </w:r>
      <w:r w:rsidRPr="00B25BC7">
        <w:rPr>
          <w:snapToGrid w:val="0"/>
          <w:sz w:val="18"/>
          <w:szCs w:val="18"/>
        </w:rPr>
        <w:t>.</w:t>
      </w:r>
    </w:p>
    <w:p w14:paraId="39B73BC0" w14:textId="77777777" w:rsidR="0068587B" w:rsidRPr="00B25BC7" w:rsidRDefault="0068587B" w:rsidP="0068587B">
      <w:pPr>
        <w:rPr>
          <w:sz w:val="18"/>
          <w:szCs w:val="18"/>
        </w:rPr>
      </w:pPr>
    </w:p>
    <w:p w14:paraId="457C0034" w14:textId="77777777" w:rsidR="0068587B" w:rsidRPr="00B25BC7" w:rsidRDefault="0068587B" w:rsidP="0068587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25BC7">
        <w:rPr>
          <w:snapToGrid w:val="0"/>
          <w:sz w:val="18"/>
          <w:szCs w:val="18"/>
        </w:rPr>
        <w:t>(3</w:t>
      </w:r>
      <w:r w:rsidRPr="00B25BC7">
        <w:rPr>
          <w:sz w:val="18"/>
          <w:szCs w:val="18"/>
        </w:rPr>
        <w:t xml:space="preserve"> points) On December 31, 2012, J sold some inventory to T</w:t>
      </w:r>
      <w:r>
        <w:rPr>
          <w:sz w:val="18"/>
          <w:szCs w:val="18"/>
        </w:rPr>
        <w:t xml:space="preserve">. T was short of cash and J agreed to accept </w:t>
      </w:r>
      <w:r w:rsidRPr="00B25BC7">
        <w:rPr>
          <w:sz w:val="18"/>
          <w:szCs w:val="18"/>
        </w:rPr>
        <w:t>a $</w:t>
      </w:r>
      <w:r>
        <w:rPr>
          <w:sz w:val="18"/>
          <w:szCs w:val="18"/>
        </w:rPr>
        <w:t>400</w:t>
      </w:r>
      <w:r w:rsidRPr="00B25BC7">
        <w:rPr>
          <w:sz w:val="18"/>
          <w:szCs w:val="18"/>
        </w:rPr>
        <w:t xml:space="preserve">,000, </w:t>
      </w:r>
      <w:r>
        <w:rPr>
          <w:sz w:val="18"/>
          <w:szCs w:val="18"/>
        </w:rPr>
        <w:t>zero-interest bearing</w:t>
      </w:r>
      <w:r w:rsidRPr="00B25BC7">
        <w:rPr>
          <w:sz w:val="18"/>
          <w:szCs w:val="18"/>
        </w:rPr>
        <w:t xml:space="preserve"> note receivable. J will collect the note principle in full on December 31, 201</w:t>
      </w:r>
      <w:r>
        <w:rPr>
          <w:sz w:val="18"/>
          <w:szCs w:val="18"/>
        </w:rPr>
        <w:t>4</w:t>
      </w:r>
      <w:r w:rsidRPr="00B25BC7">
        <w:rPr>
          <w:sz w:val="18"/>
          <w:szCs w:val="18"/>
        </w:rPr>
        <w:t xml:space="preserve">. </w:t>
      </w:r>
      <w:r>
        <w:rPr>
          <w:sz w:val="18"/>
          <w:szCs w:val="18"/>
        </w:rPr>
        <w:t>Under normal circumstances, J earns 5% on its funds. T</w:t>
      </w:r>
      <w:r w:rsidRPr="00B25BC7">
        <w:rPr>
          <w:sz w:val="18"/>
          <w:szCs w:val="18"/>
        </w:rPr>
        <w:t>he c</w:t>
      </w:r>
      <w:r>
        <w:rPr>
          <w:sz w:val="18"/>
          <w:szCs w:val="18"/>
        </w:rPr>
        <w:t>ost of the inventory sold was $175</w:t>
      </w:r>
      <w:r w:rsidRPr="00B25BC7">
        <w:rPr>
          <w:sz w:val="18"/>
          <w:szCs w:val="18"/>
        </w:rPr>
        <w:t xml:space="preserve">,000. Prepare the entries </w:t>
      </w:r>
      <w:r w:rsidRPr="00B25BC7">
        <w:rPr>
          <w:b/>
          <w:sz w:val="18"/>
          <w:szCs w:val="18"/>
        </w:rPr>
        <w:t>J</w:t>
      </w:r>
      <w:r w:rsidRPr="00B25BC7">
        <w:rPr>
          <w:sz w:val="18"/>
          <w:szCs w:val="18"/>
        </w:rPr>
        <w:t xml:space="preserve"> sho</w:t>
      </w:r>
      <w:r>
        <w:rPr>
          <w:sz w:val="18"/>
          <w:szCs w:val="18"/>
        </w:rPr>
        <w:t xml:space="preserve">uld make on 12-31-12, 12-31-13, </w:t>
      </w:r>
      <w:r w:rsidRPr="00B25BC7">
        <w:rPr>
          <w:sz w:val="18"/>
          <w:szCs w:val="18"/>
        </w:rPr>
        <w:t>and 12-31-1</w:t>
      </w:r>
      <w:r>
        <w:rPr>
          <w:sz w:val="18"/>
          <w:szCs w:val="18"/>
        </w:rPr>
        <w:t>4</w:t>
      </w:r>
      <w:r w:rsidRPr="00B25BC7">
        <w:rPr>
          <w:sz w:val="18"/>
          <w:szCs w:val="18"/>
        </w:rPr>
        <w:t>.</w:t>
      </w:r>
    </w:p>
    <w:p w14:paraId="4120A15C" w14:textId="77777777" w:rsidR="0068587B" w:rsidRPr="00B25BC7" w:rsidRDefault="0068587B" w:rsidP="0068587B">
      <w:pPr>
        <w:pStyle w:val="ListParagraph"/>
        <w:ind w:left="0"/>
        <w:rPr>
          <w:sz w:val="18"/>
          <w:szCs w:val="18"/>
        </w:rPr>
      </w:pPr>
    </w:p>
    <w:p w14:paraId="1BDB116D" w14:textId="77777777" w:rsidR="0068587B" w:rsidRDefault="0068587B" w:rsidP="0068587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25BC7">
        <w:rPr>
          <w:snapToGrid w:val="0"/>
          <w:sz w:val="18"/>
          <w:szCs w:val="18"/>
        </w:rPr>
        <w:t>(</w:t>
      </w:r>
      <w:r>
        <w:rPr>
          <w:snapToGrid w:val="0"/>
          <w:sz w:val="18"/>
          <w:szCs w:val="18"/>
        </w:rPr>
        <w:t>5</w:t>
      </w:r>
      <w:r>
        <w:rPr>
          <w:sz w:val="18"/>
          <w:szCs w:val="18"/>
        </w:rPr>
        <w:t xml:space="preserve"> points) On 12-31-14, Brook rendered services to Arden. Brook accepted $40,000 down and agreed to accept payments from Arden as follows:</w:t>
      </w:r>
    </w:p>
    <w:p w14:paraId="3E38559E" w14:textId="77777777" w:rsidR="0068587B" w:rsidRPr="002E7283" w:rsidRDefault="0068587B" w:rsidP="0068587B">
      <w:pPr>
        <w:pStyle w:val="ListParagraph"/>
        <w:numPr>
          <w:ilvl w:val="0"/>
          <w:numId w:val="8"/>
        </w:numPr>
        <w:ind w:left="792"/>
        <w:rPr>
          <w:sz w:val="18"/>
          <w:szCs w:val="18"/>
        </w:rPr>
      </w:pPr>
      <w:r>
        <w:rPr>
          <w:sz w:val="18"/>
          <w:szCs w:val="18"/>
        </w:rPr>
        <w:t>$25,000 on 12-31-15</w:t>
      </w:r>
    </w:p>
    <w:p w14:paraId="12397222" w14:textId="77777777" w:rsidR="0068587B" w:rsidRPr="002E7283" w:rsidRDefault="0068587B" w:rsidP="0068587B">
      <w:pPr>
        <w:pStyle w:val="ListParagraph"/>
        <w:numPr>
          <w:ilvl w:val="0"/>
          <w:numId w:val="8"/>
        </w:numPr>
        <w:ind w:left="792"/>
        <w:rPr>
          <w:sz w:val="18"/>
          <w:szCs w:val="18"/>
        </w:rPr>
      </w:pPr>
      <w:r>
        <w:rPr>
          <w:sz w:val="18"/>
          <w:szCs w:val="18"/>
        </w:rPr>
        <w:t>$40,000 on 12-31-16</w:t>
      </w:r>
    </w:p>
    <w:p w14:paraId="40DC2CC3" w14:textId="77777777" w:rsidR="0068587B" w:rsidRPr="002E7283" w:rsidRDefault="0068587B" w:rsidP="0068587B">
      <w:pPr>
        <w:ind w:left="432"/>
        <w:rPr>
          <w:sz w:val="18"/>
          <w:szCs w:val="18"/>
        </w:rPr>
      </w:pPr>
      <w:r w:rsidRPr="002E7283">
        <w:rPr>
          <w:sz w:val="18"/>
          <w:szCs w:val="18"/>
        </w:rPr>
        <w:t xml:space="preserve">Assume a market interest rate of </w:t>
      </w:r>
      <w:r>
        <w:rPr>
          <w:sz w:val="18"/>
          <w:szCs w:val="18"/>
        </w:rPr>
        <w:t>8</w:t>
      </w:r>
      <w:r w:rsidRPr="002E7283">
        <w:rPr>
          <w:sz w:val="18"/>
          <w:szCs w:val="18"/>
        </w:rPr>
        <w:t>%. Prepare the entries Brook should make on 12-31-14, 12-31-15, and 12-31-1</w:t>
      </w:r>
      <w:r>
        <w:rPr>
          <w:sz w:val="18"/>
          <w:szCs w:val="18"/>
        </w:rPr>
        <w:t>6</w:t>
      </w:r>
      <w:r w:rsidRPr="002E7283">
        <w:rPr>
          <w:sz w:val="18"/>
          <w:szCs w:val="18"/>
        </w:rPr>
        <w:t>.</w:t>
      </w:r>
    </w:p>
    <w:p w14:paraId="59AE0756" w14:textId="77777777" w:rsidR="0068587B" w:rsidRPr="00DE09DF" w:rsidRDefault="0068587B" w:rsidP="0068587B">
      <w:pPr>
        <w:rPr>
          <w:sz w:val="18"/>
          <w:szCs w:val="18"/>
        </w:rPr>
      </w:pPr>
    </w:p>
    <w:p w14:paraId="045C4790" w14:textId="77777777" w:rsidR="0068587B" w:rsidRPr="00B25BC7" w:rsidRDefault="0068587B" w:rsidP="0068587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25BC7">
        <w:rPr>
          <w:snapToGrid w:val="0"/>
          <w:sz w:val="18"/>
          <w:szCs w:val="18"/>
        </w:rPr>
        <w:t>(</w:t>
      </w:r>
      <w:r w:rsidRPr="00B25BC7">
        <w:rPr>
          <w:sz w:val="18"/>
          <w:szCs w:val="18"/>
        </w:rPr>
        <w:t>3 points) On December 31, 2012, M sold some inventory to T in exchange for a $</w:t>
      </w:r>
      <w:r>
        <w:rPr>
          <w:sz w:val="18"/>
          <w:szCs w:val="18"/>
        </w:rPr>
        <w:t>1</w:t>
      </w:r>
      <w:r w:rsidRPr="00B25BC7">
        <w:rPr>
          <w:sz w:val="18"/>
          <w:szCs w:val="18"/>
        </w:rPr>
        <w:t>,</w:t>
      </w:r>
      <w:r>
        <w:rPr>
          <w:sz w:val="18"/>
          <w:szCs w:val="18"/>
        </w:rPr>
        <w:t>0</w:t>
      </w:r>
      <w:r w:rsidRPr="00B25BC7">
        <w:rPr>
          <w:sz w:val="18"/>
          <w:szCs w:val="18"/>
        </w:rPr>
        <w:t xml:space="preserve">00,000, </w:t>
      </w:r>
      <w:r>
        <w:rPr>
          <w:sz w:val="18"/>
          <w:szCs w:val="18"/>
        </w:rPr>
        <w:t>5</w:t>
      </w:r>
      <w:r w:rsidRPr="00B25BC7">
        <w:rPr>
          <w:sz w:val="18"/>
          <w:szCs w:val="18"/>
        </w:rPr>
        <w:t>% note receivable. M will collect the note principal in</w:t>
      </w:r>
      <w:r>
        <w:rPr>
          <w:sz w:val="18"/>
          <w:szCs w:val="18"/>
        </w:rPr>
        <w:t xml:space="preserve"> full</w:t>
      </w:r>
      <w:r w:rsidRPr="00B25BC7">
        <w:rPr>
          <w:sz w:val="18"/>
          <w:szCs w:val="18"/>
        </w:rPr>
        <w:t xml:space="preserve"> on December 31, 201</w:t>
      </w:r>
      <w:r>
        <w:rPr>
          <w:sz w:val="18"/>
          <w:szCs w:val="18"/>
        </w:rPr>
        <w:t>5</w:t>
      </w:r>
      <w:r w:rsidRPr="00B25BC7">
        <w:rPr>
          <w:sz w:val="18"/>
          <w:szCs w:val="18"/>
        </w:rPr>
        <w:t xml:space="preserve">. Interest will be collected every December 31 starting December 31, 2013. The market rate of interest at the time of the sale was </w:t>
      </w:r>
      <w:r>
        <w:rPr>
          <w:sz w:val="18"/>
          <w:szCs w:val="18"/>
        </w:rPr>
        <w:t>4</w:t>
      </w:r>
      <w:r w:rsidRPr="00B25BC7">
        <w:rPr>
          <w:sz w:val="18"/>
          <w:szCs w:val="18"/>
        </w:rPr>
        <w:t>%. The cost of the inventory sold was $</w:t>
      </w:r>
      <w:r>
        <w:rPr>
          <w:sz w:val="18"/>
          <w:szCs w:val="18"/>
        </w:rPr>
        <w:t>400</w:t>
      </w:r>
      <w:r w:rsidRPr="00B25BC7">
        <w:rPr>
          <w:sz w:val="18"/>
          <w:szCs w:val="18"/>
        </w:rPr>
        <w:t xml:space="preserve">,000. Prepare the entries </w:t>
      </w:r>
      <w:r w:rsidRPr="00B25BC7">
        <w:rPr>
          <w:b/>
          <w:sz w:val="18"/>
          <w:szCs w:val="18"/>
        </w:rPr>
        <w:t>M</w:t>
      </w:r>
      <w:r w:rsidRPr="00B25BC7">
        <w:rPr>
          <w:sz w:val="18"/>
          <w:szCs w:val="18"/>
        </w:rPr>
        <w:t xml:space="preserve"> should make on 12-31-12, 12-31-13, 12-31-14, and 12-31-15.</w:t>
      </w:r>
    </w:p>
    <w:p w14:paraId="63320034" w14:textId="77777777" w:rsidR="0068587B" w:rsidRPr="00B25BC7" w:rsidRDefault="0068587B" w:rsidP="0068587B">
      <w:pPr>
        <w:rPr>
          <w:sz w:val="18"/>
          <w:szCs w:val="18"/>
        </w:rPr>
      </w:pPr>
    </w:p>
    <w:p w14:paraId="103EC121" w14:textId="77777777" w:rsidR="0068587B" w:rsidRPr="00B25BC7" w:rsidRDefault="0068587B" w:rsidP="0068587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25BC7">
        <w:rPr>
          <w:snapToGrid w:val="0"/>
          <w:sz w:val="18"/>
          <w:szCs w:val="18"/>
        </w:rPr>
        <w:t>(</w:t>
      </w:r>
      <w:r>
        <w:rPr>
          <w:snapToGrid w:val="0"/>
          <w:sz w:val="18"/>
          <w:szCs w:val="18"/>
        </w:rPr>
        <w:t>2</w:t>
      </w:r>
      <w:r w:rsidRPr="00B25BC7">
        <w:rPr>
          <w:snapToGrid w:val="0"/>
          <w:sz w:val="18"/>
          <w:szCs w:val="18"/>
        </w:rPr>
        <w:t xml:space="preserve"> points) </w:t>
      </w:r>
      <w:r>
        <w:rPr>
          <w:snapToGrid w:val="0"/>
          <w:sz w:val="18"/>
          <w:szCs w:val="18"/>
        </w:rPr>
        <w:t>The petty cash fund of G’s Cleaning Service Company contains the following:</w:t>
      </w:r>
    </w:p>
    <w:p w14:paraId="5283DA97" w14:textId="77777777" w:rsidR="0068587B" w:rsidRPr="00B25BC7" w:rsidRDefault="0068587B" w:rsidP="0068587B">
      <w:pPr>
        <w:pStyle w:val="ListParagraph"/>
        <w:numPr>
          <w:ilvl w:val="0"/>
          <w:numId w:val="5"/>
        </w:numPr>
        <w:tabs>
          <w:tab w:val="decimal" w:pos="360"/>
          <w:tab w:val="left" w:pos="720"/>
          <w:tab w:val="left" w:pos="1080"/>
        </w:tabs>
        <w:spacing w:before="120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An invoice (voucher) for a printer cartridge for the printer in G’s sales office - $23.96.</w:t>
      </w:r>
    </w:p>
    <w:p w14:paraId="2765B743" w14:textId="77777777" w:rsidR="0068587B" w:rsidRDefault="0068587B" w:rsidP="0068587B">
      <w:pPr>
        <w:pStyle w:val="ListParagraph"/>
        <w:numPr>
          <w:ilvl w:val="0"/>
          <w:numId w:val="5"/>
        </w:numPr>
        <w:tabs>
          <w:tab w:val="decimal" w:pos="360"/>
          <w:tab w:val="left" w:pos="720"/>
          <w:tab w:val="left" w:pos="1080"/>
        </w:tabs>
        <w:spacing w:before="120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An I.O.U. from Kim Hester, an employee, for a cash advance - $50.00.</w:t>
      </w:r>
    </w:p>
    <w:p w14:paraId="0434481B" w14:textId="77777777" w:rsidR="0068587B" w:rsidRDefault="0068587B" w:rsidP="0068587B">
      <w:pPr>
        <w:pStyle w:val="ListParagraph"/>
        <w:numPr>
          <w:ilvl w:val="0"/>
          <w:numId w:val="5"/>
        </w:numPr>
        <w:tabs>
          <w:tab w:val="decimal" w:pos="360"/>
          <w:tab w:val="left" w:pos="720"/>
          <w:tab w:val="left" w:pos="1080"/>
        </w:tabs>
        <w:spacing w:before="120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A receipt from </w:t>
      </w:r>
      <w:proofErr w:type="spellStart"/>
      <w:r>
        <w:rPr>
          <w:snapToGrid w:val="0"/>
          <w:sz w:val="18"/>
          <w:szCs w:val="18"/>
        </w:rPr>
        <w:t>DePalma’s</w:t>
      </w:r>
      <w:proofErr w:type="spellEnd"/>
      <w:r>
        <w:rPr>
          <w:snapToGrid w:val="0"/>
          <w:sz w:val="18"/>
          <w:szCs w:val="18"/>
        </w:rPr>
        <w:t xml:space="preserve"> Italian Restaurant for one of G’s business lunches - $77.50.</w:t>
      </w:r>
    </w:p>
    <w:p w14:paraId="64BEE137" w14:textId="77777777" w:rsidR="0068587B" w:rsidRPr="002E18F6" w:rsidRDefault="0068587B" w:rsidP="0068587B">
      <w:pPr>
        <w:pStyle w:val="ListParagraph"/>
        <w:numPr>
          <w:ilvl w:val="0"/>
          <w:numId w:val="5"/>
        </w:numPr>
        <w:tabs>
          <w:tab w:val="decimal" w:pos="360"/>
          <w:tab w:val="left" w:pos="720"/>
          <w:tab w:val="left" w:pos="1080"/>
        </w:tabs>
        <w:spacing w:before="120"/>
        <w:rPr>
          <w:snapToGrid w:val="0"/>
          <w:sz w:val="18"/>
          <w:szCs w:val="18"/>
        </w:rPr>
      </w:pPr>
      <w:r w:rsidRPr="002E18F6">
        <w:rPr>
          <w:snapToGrid w:val="0"/>
          <w:sz w:val="18"/>
          <w:szCs w:val="18"/>
        </w:rPr>
        <w:t>Coins and currency - $71.34.</w:t>
      </w:r>
    </w:p>
    <w:p w14:paraId="09D2D7AC" w14:textId="77777777" w:rsidR="0068587B" w:rsidRPr="002E18F6" w:rsidRDefault="0068587B" w:rsidP="0068587B">
      <w:pPr>
        <w:tabs>
          <w:tab w:val="decimal" w:pos="360"/>
          <w:tab w:val="left" w:pos="720"/>
          <w:tab w:val="left" w:pos="1080"/>
        </w:tabs>
        <w:rPr>
          <w:snapToGrid w:val="0"/>
          <w:sz w:val="18"/>
          <w:szCs w:val="18"/>
        </w:rPr>
      </w:pPr>
      <w:r w:rsidRPr="002E18F6">
        <w:rPr>
          <w:snapToGrid w:val="0"/>
          <w:sz w:val="18"/>
          <w:szCs w:val="18"/>
        </w:rPr>
        <w:t>G’s petty cash account per the general ledger is $225.00. Prepare the entry to record reimbursement of G’s petty cash fund.</w:t>
      </w:r>
    </w:p>
    <w:p w14:paraId="78A8890B" w14:textId="77777777" w:rsidR="0068587B" w:rsidRPr="00485BF5" w:rsidRDefault="0068587B" w:rsidP="0068587B">
      <w:pPr>
        <w:rPr>
          <w:sz w:val="18"/>
          <w:szCs w:val="18"/>
        </w:rPr>
      </w:pPr>
    </w:p>
    <w:p w14:paraId="749E6799" w14:textId="77777777" w:rsidR="0068587B" w:rsidRPr="00485BF5" w:rsidRDefault="0068587B" w:rsidP="0068587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(1 point) </w:t>
      </w:r>
      <w:r w:rsidRPr="00485BF5">
        <w:rPr>
          <w:snapToGrid w:val="0"/>
          <w:sz w:val="18"/>
          <w:szCs w:val="18"/>
        </w:rPr>
        <w:t xml:space="preserve">In preparing its August 31, 2017 bank reconciliation, Bing </w:t>
      </w:r>
      <w:r>
        <w:rPr>
          <w:snapToGrid w:val="0"/>
          <w:sz w:val="18"/>
          <w:szCs w:val="18"/>
        </w:rPr>
        <w:t xml:space="preserve">has available the </w:t>
      </w:r>
      <w:r w:rsidRPr="00485BF5">
        <w:rPr>
          <w:snapToGrid w:val="0"/>
          <w:sz w:val="18"/>
          <w:szCs w:val="18"/>
        </w:rPr>
        <w:t>following information:</w:t>
      </w:r>
    </w:p>
    <w:p w14:paraId="7BF95B7A" w14:textId="77777777" w:rsidR="0068587B" w:rsidRPr="00485BF5" w:rsidRDefault="0068587B" w:rsidP="0068587B">
      <w:pPr>
        <w:tabs>
          <w:tab w:val="decimal" w:pos="360"/>
          <w:tab w:val="right" w:pos="8640"/>
        </w:tabs>
        <w:jc w:val="both"/>
        <w:rPr>
          <w:snapToGrid w:val="0"/>
          <w:sz w:val="18"/>
          <w:szCs w:val="18"/>
        </w:rPr>
      </w:pPr>
      <w:r w:rsidRPr="00485BF5">
        <w:rPr>
          <w:snapToGrid w:val="0"/>
          <w:sz w:val="18"/>
          <w:szCs w:val="18"/>
        </w:rPr>
        <w:t>Balance per bank statement, 8/31/17</w:t>
      </w:r>
      <w:r w:rsidRPr="00485BF5">
        <w:rPr>
          <w:snapToGrid w:val="0"/>
          <w:sz w:val="18"/>
          <w:szCs w:val="18"/>
        </w:rPr>
        <w:tab/>
        <w:t>$25,650</w:t>
      </w:r>
    </w:p>
    <w:p w14:paraId="2837641D" w14:textId="77777777" w:rsidR="0068587B" w:rsidRPr="00485BF5" w:rsidRDefault="0068587B" w:rsidP="0068587B">
      <w:pPr>
        <w:tabs>
          <w:tab w:val="decimal" w:pos="360"/>
          <w:tab w:val="right" w:pos="8640"/>
        </w:tabs>
        <w:jc w:val="both"/>
        <w:rPr>
          <w:snapToGrid w:val="0"/>
          <w:sz w:val="18"/>
          <w:szCs w:val="18"/>
        </w:rPr>
      </w:pPr>
      <w:r w:rsidRPr="00485BF5">
        <w:rPr>
          <w:snapToGrid w:val="0"/>
          <w:sz w:val="18"/>
          <w:szCs w:val="18"/>
        </w:rPr>
        <w:t>Deposit in transit, 8/31/17</w:t>
      </w:r>
      <w:r w:rsidRPr="00485BF5">
        <w:rPr>
          <w:snapToGrid w:val="0"/>
          <w:sz w:val="18"/>
          <w:szCs w:val="18"/>
        </w:rPr>
        <w:tab/>
        <w:t>3,900</w:t>
      </w:r>
    </w:p>
    <w:p w14:paraId="70086BB2" w14:textId="77777777" w:rsidR="0068587B" w:rsidRPr="00485BF5" w:rsidRDefault="0068587B" w:rsidP="0068587B">
      <w:pPr>
        <w:tabs>
          <w:tab w:val="decimal" w:pos="360"/>
          <w:tab w:val="right" w:pos="8640"/>
        </w:tabs>
        <w:jc w:val="both"/>
        <w:rPr>
          <w:snapToGrid w:val="0"/>
          <w:sz w:val="18"/>
          <w:szCs w:val="18"/>
        </w:rPr>
      </w:pPr>
      <w:r w:rsidRPr="00485BF5">
        <w:rPr>
          <w:snapToGrid w:val="0"/>
          <w:sz w:val="18"/>
          <w:szCs w:val="18"/>
        </w:rPr>
        <w:t>Return of customer's check for insufficient funds, 8/30/17</w:t>
      </w:r>
      <w:r w:rsidRPr="00485BF5">
        <w:rPr>
          <w:snapToGrid w:val="0"/>
          <w:sz w:val="18"/>
          <w:szCs w:val="18"/>
        </w:rPr>
        <w:tab/>
        <w:t>600</w:t>
      </w:r>
    </w:p>
    <w:p w14:paraId="0E189097" w14:textId="77777777" w:rsidR="0068587B" w:rsidRPr="00485BF5" w:rsidRDefault="0068587B" w:rsidP="0068587B">
      <w:pPr>
        <w:tabs>
          <w:tab w:val="decimal" w:pos="360"/>
          <w:tab w:val="right" w:pos="8640"/>
        </w:tabs>
        <w:jc w:val="both"/>
        <w:rPr>
          <w:snapToGrid w:val="0"/>
          <w:sz w:val="18"/>
          <w:szCs w:val="18"/>
        </w:rPr>
      </w:pPr>
      <w:r w:rsidRPr="00485BF5">
        <w:rPr>
          <w:snapToGrid w:val="0"/>
          <w:sz w:val="18"/>
          <w:szCs w:val="18"/>
        </w:rPr>
        <w:t>Outstanding checks, 8/31/17</w:t>
      </w:r>
      <w:r w:rsidRPr="00485BF5">
        <w:rPr>
          <w:snapToGrid w:val="0"/>
          <w:sz w:val="18"/>
          <w:szCs w:val="18"/>
        </w:rPr>
        <w:tab/>
        <w:t>2,750</w:t>
      </w:r>
    </w:p>
    <w:p w14:paraId="5F6FAD52" w14:textId="77777777" w:rsidR="0068587B" w:rsidRPr="00485BF5" w:rsidRDefault="0068587B" w:rsidP="0068587B">
      <w:pPr>
        <w:tabs>
          <w:tab w:val="decimal" w:pos="360"/>
          <w:tab w:val="right" w:pos="8640"/>
        </w:tabs>
        <w:jc w:val="both"/>
        <w:rPr>
          <w:snapToGrid w:val="0"/>
          <w:sz w:val="18"/>
          <w:szCs w:val="18"/>
        </w:rPr>
      </w:pPr>
      <w:r w:rsidRPr="00485BF5">
        <w:rPr>
          <w:snapToGrid w:val="0"/>
          <w:sz w:val="18"/>
          <w:szCs w:val="18"/>
        </w:rPr>
        <w:t>Bank service charges for August</w:t>
      </w:r>
      <w:r w:rsidRPr="00485BF5">
        <w:rPr>
          <w:snapToGrid w:val="0"/>
          <w:sz w:val="18"/>
          <w:szCs w:val="18"/>
        </w:rPr>
        <w:tab/>
        <w:t>100</w:t>
      </w:r>
    </w:p>
    <w:p w14:paraId="5A591308" w14:textId="77777777" w:rsidR="0068587B" w:rsidRPr="00485BF5" w:rsidRDefault="0068587B" w:rsidP="0068587B">
      <w:pPr>
        <w:tabs>
          <w:tab w:val="left" w:pos="720"/>
          <w:tab w:val="left" w:pos="1080"/>
        </w:tabs>
        <w:jc w:val="both"/>
        <w:rPr>
          <w:snapToGrid w:val="0"/>
          <w:sz w:val="18"/>
          <w:szCs w:val="18"/>
        </w:rPr>
      </w:pPr>
      <w:r w:rsidRPr="00485BF5">
        <w:rPr>
          <w:snapToGrid w:val="0"/>
          <w:sz w:val="18"/>
          <w:szCs w:val="18"/>
        </w:rPr>
        <w:t>A</w:t>
      </w:r>
      <w:r>
        <w:rPr>
          <w:snapToGrid w:val="0"/>
          <w:sz w:val="18"/>
          <w:szCs w:val="18"/>
        </w:rPr>
        <w:t xml:space="preserve">s of </w:t>
      </w:r>
      <w:r w:rsidRPr="00485BF5">
        <w:rPr>
          <w:snapToGrid w:val="0"/>
          <w:sz w:val="18"/>
          <w:szCs w:val="18"/>
        </w:rPr>
        <w:t xml:space="preserve">August 31, 2017, </w:t>
      </w:r>
      <w:r>
        <w:rPr>
          <w:snapToGrid w:val="0"/>
          <w:sz w:val="18"/>
          <w:szCs w:val="18"/>
        </w:rPr>
        <w:t>what is Bing's correct cash balance?</w:t>
      </w:r>
    </w:p>
    <w:p w14:paraId="263BF77E" w14:textId="77777777" w:rsidR="00735027" w:rsidRDefault="0068587B">
      <w:bookmarkStart w:id="0" w:name="_GoBack"/>
      <w:bookmarkEnd w:id="0"/>
    </w:p>
    <w:sectPr w:rsidR="00735027" w:rsidSect="00F96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022C3"/>
    <w:multiLevelType w:val="hybridMultilevel"/>
    <w:tmpl w:val="E9B0A780"/>
    <w:lvl w:ilvl="0" w:tplc="526EAB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46474A4"/>
    <w:multiLevelType w:val="hybridMultilevel"/>
    <w:tmpl w:val="1F0467DE"/>
    <w:lvl w:ilvl="0" w:tplc="38EE8A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D4CB2"/>
    <w:multiLevelType w:val="hybridMultilevel"/>
    <w:tmpl w:val="30B4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21AA1"/>
    <w:multiLevelType w:val="hybridMultilevel"/>
    <w:tmpl w:val="8318D6CE"/>
    <w:lvl w:ilvl="0" w:tplc="38EE8A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70B39"/>
    <w:multiLevelType w:val="hybridMultilevel"/>
    <w:tmpl w:val="8FC4E6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A8B0C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0616E73"/>
    <w:multiLevelType w:val="hybridMultilevel"/>
    <w:tmpl w:val="F1584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697B59"/>
    <w:multiLevelType w:val="hybridMultilevel"/>
    <w:tmpl w:val="CA4A04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7B"/>
    <w:rsid w:val="002F1EF9"/>
    <w:rsid w:val="0068587B"/>
    <w:rsid w:val="00F9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248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587B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1107</Words>
  <Characters>6310</Characters>
  <Application>Microsoft Macintosh Word</Application>
  <DocSecurity>0</DocSecurity>
  <Lines>52</Lines>
  <Paragraphs>14</Paragraphs>
  <ScaleCrop>false</ScaleCrop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PATEL</dc:creator>
  <cp:keywords/>
  <dc:description/>
  <cp:lastModifiedBy>PREM PATEL</cp:lastModifiedBy>
  <cp:revision>1</cp:revision>
  <dcterms:created xsi:type="dcterms:W3CDTF">2017-06-14T00:51:00Z</dcterms:created>
  <dcterms:modified xsi:type="dcterms:W3CDTF">2017-06-14T00:52:00Z</dcterms:modified>
</cp:coreProperties>
</file>